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20BB" w14:textId="137024AE" w:rsidR="00EE1E37" w:rsidRPr="00126A50" w:rsidRDefault="00164A38" w:rsidP="004B49AB">
      <w:pPr>
        <w:jc w:val="center"/>
        <w:rPr>
          <w:rFonts w:ascii="Times New Roman Bold" w:hAnsi="Times New Roman Bold"/>
          <w:b/>
          <w:bCs/>
          <w:smallCaps/>
        </w:rPr>
      </w:pPr>
      <w:r>
        <w:rPr>
          <w:rFonts w:ascii="Times New Roman Bold" w:hAnsi="Times New Roman Bold"/>
          <w:b/>
          <w:bCs/>
          <w:smallCaps/>
        </w:rPr>
        <w:t xml:space="preserve">Dance Studio </w:t>
      </w:r>
      <w:proofErr w:type="gramStart"/>
      <w:r>
        <w:rPr>
          <w:rFonts w:ascii="Times New Roman Bold" w:hAnsi="Times New Roman Bold"/>
          <w:b/>
          <w:bCs/>
          <w:smallCaps/>
        </w:rPr>
        <w:t>Owners</w:t>
      </w:r>
      <w:proofErr w:type="gramEnd"/>
      <w:r>
        <w:rPr>
          <w:rFonts w:ascii="Times New Roman Bold" w:hAnsi="Times New Roman Bold"/>
          <w:b/>
          <w:bCs/>
          <w:smallCaps/>
        </w:rPr>
        <w:t xml:space="preserve"> Association</w:t>
      </w:r>
      <w:r w:rsidR="004B49AB" w:rsidRPr="00126A50">
        <w:rPr>
          <w:rFonts w:ascii="Times New Roman Bold" w:hAnsi="Times New Roman Bold"/>
          <w:b/>
          <w:bCs/>
          <w:smallCaps/>
        </w:rPr>
        <w:t xml:space="preserve"> –</w:t>
      </w:r>
      <w:r w:rsidR="00126A50" w:rsidRPr="00126A50">
        <w:rPr>
          <w:rFonts w:ascii="Times New Roman Bold" w:hAnsi="Times New Roman Bold"/>
          <w:b/>
          <w:bCs/>
          <w:smallCaps/>
        </w:rPr>
        <w:t xml:space="preserve"> </w:t>
      </w:r>
      <w:r w:rsidR="00C64D1C" w:rsidRPr="00126A50">
        <w:rPr>
          <w:rFonts w:ascii="Times New Roman Bold" w:hAnsi="Times New Roman Bold"/>
          <w:b/>
          <w:bCs/>
          <w:smallCaps/>
        </w:rPr>
        <w:t>EU/UK/Switzerland</w:t>
      </w:r>
      <w:r w:rsidR="00126A50" w:rsidRPr="00126A50">
        <w:rPr>
          <w:rFonts w:ascii="Times New Roman Bold" w:hAnsi="Times New Roman Bold"/>
          <w:b/>
          <w:bCs/>
          <w:smallCaps/>
        </w:rPr>
        <w:t xml:space="preserve"> Supplemental Privacy Notice</w:t>
      </w:r>
    </w:p>
    <w:p w14:paraId="612C6DC9" w14:textId="23A91D34" w:rsidR="004B49AB" w:rsidRDefault="006C65F8" w:rsidP="006C65F8">
      <w:r w:rsidRPr="00126A50">
        <w:rPr>
          <w:b/>
          <w:bCs/>
        </w:rPr>
        <w:t>Effective Date:</w:t>
      </w:r>
      <w:r w:rsidRPr="006C65F8">
        <w:t xml:space="preserve"> </w:t>
      </w:r>
      <w:r w:rsidR="006C6D95">
        <w:rPr>
          <w:rFonts w:eastAsia="Times New Roman"/>
        </w:rPr>
        <w:t>January 1, 2023</w:t>
      </w:r>
    </w:p>
    <w:p w14:paraId="686BA5E0" w14:textId="6CD1A089" w:rsidR="006C65F8" w:rsidRDefault="006C65F8" w:rsidP="006C65F8">
      <w:r w:rsidRPr="006C65F8">
        <w:t xml:space="preserve">This </w:t>
      </w:r>
      <w:r w:rsidR="00384ECB" w:rsidRPr="00384ECB">
        <w:t>EU/UK/</w:t>
      </w:r>
      <w:r w:rsidR="00384ECB">
        <w:t>Switzerland Supplemental</w:t>
      </w:r>
      <w:r w:rsidR="00384ECB" w:rsidRPr="00384ECB">
        <w:t xml:space="preserve"> </w:t>
      </w:r>
      <w:r w:rsidR="00BB117C">
        <w:t>Privacy Notice</w:t>
      </w:r>
      <w:r w:rsidRPr="006C65F8">
        <w:t xml:space="preserve"> </w:t>
      </w:r>
      <w:r w:rsidR="00384ECB">
        <w:t>(“</w:t>
      </w:r>
      <w:r w:rsidR="00384ECB" w:rsidRPr="00384ECB">
        <w:rPr>
          <w:b/>
          <w:bCs/>
        </w:rPr>
        <w:t>Privacy Notice</w:t>
      </w:r>
      <w:r w:rsidR="00384ECB">
        <w:t xml:space="preserve">”) </w:t>
      </w:r>
      <w:r w:rsidRPr="006C65F8">
        <w:t xml:space="preserve">describes how </w:t>
      </w:r>
      <w:r w:rsidR="00164A38">
        <w:rPr>
          <w:rFonts w:eastAsia="Times New Roman"/>
        </w:rPr>
        <w:t>DSOA, LLC</w:t>
      </w:r>
      <w:r w:rsidR="00126A50">
        <w:rPr>
          <w:rFonts w:eastAsia="Times New Roman"/>
        </w:rPr>
        <w:t xml:space="preserve"> and its affiliates and subsidiaries</w:t>
      </w:r>
      <w:r w:rsidR="00126A50" w:rsidRPr="006C65F8">
        <w:t xml:space="preserve"> </w:t>
      </w:r>
      <w:r w:rsidRPr="006C65F8">
        <w:t>(“</w:t>
      </w:r>
      <w:r w:rsidR="00D152A3" w:rsidRPr="00164A38">
        <w:rPr>
          <w:b/>
          <w:bCs/>
        </w:rPr>
        <w:t>Company</w:t>
      </w:r>
      <w:r w:rsidRPr="006C65F8">
        <w:t>,” “</w:t>
      </w:r>
      <w:r w:rsidRPr="00355E97">
        <w:rPr>
          <w:b/>
          <w:bCs/>
        </w:rPr>
        <w:t>we</w:t>
      </w:r>
      <w:r w:rsidRPr="006C65F8">
        <w:t>,” “</w:t>
      </w:r>
      <w:r w:rsidRPr="00355E97">
        <w:rPr>
          <w:b/>
          <w:bCs/>
        </w:rPr>
        <w:t>us</w:t>
      </w:r>
      <w:r w:rsidRPr="006C65F8">
        <w:t>” and “</w:t>
      </w:r>
      <w:r w:rsidRPr="00355E97">
        <w:rPr>
          <w:b/>
          <w:bCs/>
        </w:rPr>
        <w:t>our</w:t>
      </w:r>
      <w:r w:rsidRPr="006C65F8">
        <w:t>”) collects</w:t>
      </w:r>
      <w:r w:rsidR="00C64D1C">
        <w:t xml:space="preserve"> and processes </w:t>
      </w:r>
      <w:r w:rsidR="00C31B2C" w:rsidRPr="004B433F">
        <w:rPr>
          <w:rFonts w:eastAsia="Times New Roman"/>
        </w:rPr>
        <w:t>“personal data” as defined by Regulation (EU) 2016/679 (“</w:t>
      </w:r>
      <w:r w:rsidR="00C31B2C" w:rsidRPr="00355E97">
        <w:rPr>
          <w:rFonts w:eastAsia="Times New Roman"/>
          <w:b/>
        </w:rPr>
        <w:t>GDPR</w:t>
      </w:r>
      <w:r w:rsidR="00C31B2C" w:rsidRPr="004B433F">
        <w:rPr>
          <w:rFonts w:eastAsia="Times New Roman"/>
        </w:rPr>
        <w:t>”)</w:t>
      </w:r>
      <w:r w:rsidR="00C31B2C">
        <w:rPr>
          <w:rFonts w:eastAsia="Times New Roman"/>
        </w:rPr>
        <w:t>,</w:t>
      </w:r>
      <w:r w:rsidR="00C31B2C" w:rsidRPr="00C31B2C">
        <w:t xml:space="preserve"> </w:t>
      </w:r>
      <w:r w:rsidR="00C31B2C" w:rsidRPr="00C31B2C">
        <w:rPr>
          <w:rFonts w:eastAsia="Times New Roman"/>
        </w:rPr>
        <w:t>any national law of an EU member state adopted pursuant to the GDPR, the United Kingdom Data Protection Act of 2018</w:t>
      </w:r>
      <w:r w:rsidR="00C31B2C">
        <w:rPr>
          <w:rFonts w:eastAsia="Times New Roman"/>
        </w:rPr>
        <w:t>,</w:t>
      </w:r>
      <w:r w:rsidR="00C31B2C" w:rsidRPr="00C31B2C">
        <w:rPr>
          <w:rFonts w:eastAsia="Times New Roman"/>
        </w:rPr>
        <w:t xml:space="preserve"> </w:t>
      </w:r>
      <w:r w:rsidR="00C31B2C">
        <w:rPr>
          <w:rFonts w:eastAsia="Times New Roman"/>
        </w:rPr>
        <w:t>and t</w:t>
      </w:r>
      <w:r w:rsidR="00C31B2C" w:rsidRPr="00C31B2C">
        <w:rPr>
          <w:rFonts w:eastAsia="Times New Roman"/>
        </w:rPr>
        <w:t>he Switzerland Federal Act on Data Protection</w:t>
      </w:r>
      <w:r w:rsidR="00C31B2C">
        <w:rPr>
          <w:rFonts w:eastAsia="Times New Roman"/>
        </w:rPr>
        <w:t xml:space="preserve"> (collectively, “</w:t>
      </w:r>
      <w:r w:rsidR="00C31B2C" w:rsidRPr="00355E97">
        <w:rPr>
          <w:rFonts w:eastAsia="Times New Roman"/>
          <w:b/>
          <w:bCs/>
        </w:rPr>
        <w:t>Data Protection Laws</w:t>
      </w:r>
      <w:r w:rsidR="00C31B2C">
        <w:rPr>
          <w:rFonts w:eastAsia="Times New Roman"/>
        </w:rPr>
        <w:t>”)</w:t>
      </w:r>
      <w:r w:rsidR="00C64D1C">
        <w:t xml:space="preserve">, </w:t>
      </w:r>
      <w:r w:rsidR="00676449">
        <w:t xml:space="preserve">including through </w:t>
      </w:r>
      <w:r w:rsidR="00676449" w:rsidRPr="007A5946">
        <w:rPr>
          <w:rFonts w:eastAsia="Times New Roman"/>
        </w:rPr>
        <w:t>your visits to all of the websites and mobile applications we operate (</w:t>
      </w:r>
      <w:r w:rsidR="00676449">
        <w:rPr>
          <w:rFonts w:eastAsia="Times New Roman"/>
        </w:rPr>
        <w:t xml:space="preserve">collectively, </w:t>
      </w:r>
      <w:r w:rsidR="00676449" w:rsidRPr="007A5946">
        <w:rPr>
          <w:rFonts w:eastAsia="Times New Roman"/>
        </w:rPr>
        <w:t>the “</w:t>
      </w:r>
      <w:r w:rsidR="00676449" w:rsidRPr="007A5946">
        <w:rPr>
          <w:rFonts w:eastAsia="Times New Roman"/>
          <w:b/>
        </w:rPr>
        <w:t>Site</w:t>
      </w:r>
      <w:r w:rsidR="00676449" w:rsidRPr="007A5946">
        <w:rPr>
          <w:rFonts w:eastAsia="Times New Roman"/>
        </w:rPr>
        <w:t>”)</w:t>
      </w:r>
      <w:r w:rsidR="00676449">
        <w:rPr>
          <w:rFonts w:eastAsia="Times New Roman"/>
        </w:rPr>
        <w:t xml:space="preserve">, </w:t>
      </w:r>
      <w:r w:rsidR="00C64D1C">
        <w:t>our legal basis for processing personal data, and certain rights you may have</w:t>
      </w:r>
      <w:r w:rsidRPr="006C65F8">
        <w:t xml:space="preserve"> </w:t>
      </w:r>
      <w:r w:rsidR="00C31B2C">
        <w:t xml:space="preserve">under Data Protection Laws relating </w:t>
      </w:r>
      <w:r w:rsidR="00C64D1C">
        <w:t>to you</w:t>
      </w:r>
      <w:r w:rsidR="007345DF">
        <w:t>r</w:t>
      </w:r>
      <w:r w:rsidR="00C64D1C">
        <w:t xml:space="preserve"> personal data</w:t>
      </w:r>
      <w:r w:rsidRPr="006C65F8">
        <w:t>.</w:t>
      </w:r>
      <w:r w:rsidR="00BB117C">
        <w:t xml:space="preserve"> This Privacy Notice </w:t>
      </w:r>
      <w:r w:rsidR="00D524CB">
        <w:t>supplements our Website Privacy Policy, located at [</w:t>
      </w:r>
      <w:r w:rsidR="00D524CB" w:rsidRPr="00D524CB">
        <w:rPr>
          <w:highlight w:val="yellow"/>
        </w:rPr>
        <w:t>URL</w:t>
      </w:r>
      <w:r w:rsidR="00D524CB">
        <w:t>]</w:t>
      </w:r>
      <w:r w:rsidR="006C1BA1">
        <w:t xml:space="preserve"> (“</w:t>
      </w:r>
      <w:r w:rsidR="006C1BA1" w:rsidRPr="006C1BA1">
        <w:rPr>
          <w:b/>
          <w:bCs/>
        </w:rPr>
        <w:t>Website Privacy Policy</w:t>
      </w:r>
      <w:r w:rsidR="006C1BA1">
        <w:t>”)</w:t>
      </w:r>
      <w:r w:rsidR="00D524CB">
        <w:t xml:space="preserve"> and </w:t>
      </w:r>
      <w:r w:rsidR="00BB117C">
        <w:t xml:space="preserve">applies to our processing </w:t>
      </w:r>
      <w:r w:rsidR="00BB117C" w:rsidRPr="00C0573F">
        <w:t xml:space="preserve">of personal data of individuals in </w:t>
      </w:r>
      <w:r w:rsidR="00BB117C" w:rsidRPr="00126A50">
        <w:t>the European Economic Area, the United Kingdom, and Switzerland.</w:t>
      </w:r>
    </w:p>
    <w:p w14:paraId="2D827BDF" w14:textId="77777777" w:rsidR="004B433F" w:rsidRPr="00A453A0" w:rsidRDefault="004B433F" w:rsidP="004B433F">
      <w:pPr>
        <w:pStyle w:val="ListParagraph"/>
        <w:numPr>
          <w:ilvl w:val="0"/>
          <w:numId w:val="4"/>
        </w:numPr>
        <w:rPr>
          <w:b/>
          <w:bCs/>
        </w:rPr>
      </w:pPr>
      <w:r w:rsidRPr="00A453A0">
        <w:rPr>
          <w:b/>
          <w:bCs/>
        </w:rPr>
        <w:t>DATA CONTROLLER</w:t>
      </w:r>
    </w:p>
    <w:p w14:paraId="11E540D6" w14:textId="68AA5B33" w:rsidR="00254994" w:rsidRDefault="004B433F" w:rsidP="00D152A3">
      <w:pPr>
        <w:spacing w:after="0" w:line="240" w:lineRule="auto"/>
      </w:pPr>
      <w:r w:rsidRPr="004B433F">
        <w:rPr>
          <w:rFonts w:eastAsia="Times New Roman"/>
        </w:rPr>
        <w:t xml:space="preserve">With respect to “personal data” as defined by </w:t>
      </w:r>
      <w:r w:rsidR="00C31B2C">
        <w:rPr>
          <w:rFonts w:eastAsia="Times New Roman"/>
        </w:rPr>
        <w:t>Data Protection Laws</w:t>
      </w:r>
      <w:r w:rsidRPr="004B433F">
        <w:rPr>
          <w:rFonts w:eastAsia="Times New Roman"/>
        </w:rPr>
        <w:t xml:space="preserve">, </w:t>
      </w:r>
      <w:r w:rsidR="001E1ACC">
        <w:rPr>
          <w:rFonts w:eastAsia="Times New Roman"/>
        </w:rPr>
        <w:t>the responsible controller is</w:t>
      </w:r>
      <w:r w:rsidR="00235CE2">
        <w:rPr>
          <w:rFonts w:eastAsia="Times New Roman"/>
        </w:rPr>
        <w:t xml:space="preserve"> </w:t>
      </w:r>
      <w:r w:rsidR="00D152A3" w:rsidRPr="00235CE2">
        <w:t>Company</w:t>
      </w:r>
      <w:r w:rsidR="00235CE2">
        <w:t>.</w:t>
      </w:r>
    </w:p>
    <w:p w14:paraId="6A79B4ED" w14:textId="77777777" w:rsidR="00235CE2" w:rsidRPr="00D152A3" w:rsidRDefault="00235CE2" w:rsidP="00D152A3">
      <w:pPr>
        <w:spacing w:after="0" w:line="240" w:lineRule="auto"/>
        <w:rPr>
          <w:rFonts w:eastAsia="Times New Roman"/>
        </w:rPr>
      </w:pPr>
    </w:p>
    <w:p w14:paraId="604E63EF" w14:textId="24827382" w:rsidR="008F0971" w:rsidRDefault="008F0971" w:rsidP="002008D8">
      <w:pPr>
        <w:rPr>
          <w:bCs/>
          <w:shd w:val="clear" w:color="auto" w:fill="FFFFFF"/>
        </w:rPr>
      </w:pPr>
      <w:r>
        <w:t xml:space="preserve">Please note </w:t>
      </w:r>
      <w:r>
        <w:rPr>
          <w:bCs/>
          <w:shd w:val="clear" w:color="auto" w:fill="FFFFFF"/>
        </w:rPr>
        <w:t xml:space="preserve">that we </w:t>
      </w:r>
      <w:r w:rsidRPr="007A5946">
        <w:rPr>
          <w:bCs/>
          <w:shd w:val="clear" w:color="auto" w:fill="FFFFFF"/>
        </w:rPr>
        <w:t xml:space="preserve">also </w:t>
      </w:r>
      <w:r>
        <w:rPr>
          <w:bCs/>
          <w:shd w:val="clear" w:color="auto" w:fill="FFFFFF"/>
        </w:rPr>
        <w:t xml:space="preserve">act as processors for our customers and </w:t>
      </w:r>
      <w:r w:rsidRPr="007A5946">
        <w:rPr>
          <w:bCs/>
          <w:shd w:val="clear" w:color="auto" w:fill="FFFFFF"/>
        </w:rPr>
        <w:t>maintain</w:t>
      </w:r>
      <w:r w:rsidR="003D7D70">
        <w:rPr>
          <w:bCs/>
          <w:shd w:val="clear" w:color="auto" w:fill="FFFFFF"/>
        </w:rPr>
        <w:t xml:space="preserve">, </w:t>
      </w:r>
      <w:r w:rsidRPr="007A5946">
        <w:rPr>
          <w:bCs/>
          <w:shd w:val="clear" w:color="auto" w:fill="FFFFFF"/>
        </w:rPr>
        <w:t>store</w:t>
      </w:r>
      <w:r w:rsidR="003D7D70">
        <w:rPr>
          <w:bCs/>
          <w:shd w:val="clear" w:color="auto" w:fill="FFFFFF"/>
        </w:rPr>
        <w:t xml:space="preserve"> and/or process</w:t>
      </w:r>
      <w:r w:rsidRPr="007A5946">
        <w:rPr>
          <w:bCs/>
          <w:shd w:val="clear" w:color="auto" w:fill="FFFFFF"/>
        </w:rPr>
        <w:t xml:space="preserve"> the personal </w:t>
      </w:r>
      <w:r>
        <w:rPr>
          <w:bCs/>
          <w:shd w:val="clear" w:color="auto" w:fill="FFFFFF"/>
        </w:rPr>
        <w:t>data</w:t>
      </w:r>
      <w:r w:rsidRPr="007A5946">
        <w:rPr>
          <w:bCs/>
          <w:shd w:val="clear" w:color="auto" w:fill="FFFFFF"/>
        </w:rPr>
        <w:t xml:space="preserve"> of our </w:t>
      </w:r>
      <w:r w:rsidRPr="002008D8">
        <w:rPr>
          <w:rFonts w:eastAsia="Times New Roman"/>
        </w:rPr>
        <w:t>customer’s</w:t>
      </w:r>
      <w:r w:rsidRPr="007A5946">
        <w:rPr>
          <w:bCs/>
          <w:shd w:val="clear" w:color="auto" w:fill="FFFFFF"/>
        </w:rPr>
        <w:t xml:space="preserve"> constituents and clients </w:t>
      </w:r>
      <w:r>
        <w:rPr>
          <w:bCs/>
          <w:shd w:val="clear" w:color="auto" w:fill="FFFFFF"/>
        </w:rPr>
        <w:t>on our customers’ behalf</w:t>
      </w:r>
      <w:r w:rsidRPr="007A5946">
        <w:rPr>
          <w:bCs/>
          <w:shd w:val="clear" w:color="auto" w:fill="FFFFFF"/>
        </w:rPr>
        <w:t xml:space="preserve"> when </w:t>
      </w:r>
      <w:r>
        <w:rPr>
          <w:bCs/>
          <w:shd w:val="clear" w:color="auto" w:fill="FFFFFF"/>
        </w:rPr>
        <w:t>our</w:t>
      </w:r>
      <w:r w:rsidRPr="007A5946">
        <w:rPr>
          <w:bCs/>
          <w:shd w:val="clear" w:color="auto" w:fill="FFFFFF"/>
        </w:rPr>
        <w:t xml:space="preserve"> customers use our </w:t>
      </w:r>
      <w:r>
        <w:rPr>
          <w:bCs/>
          <w:shd w:val="clear" w:color="auto" w:fill="FFFFFF"/>
        </w:rPr>
        <w:t>Services</w:t>
      </w:r>
      <w:r w:rsidRPr="007A5946">
        <w:rPr>
          <w:bCs/>
          <w:shd w:val="clear" w:color="auto" w:fill="FFFFFF"/>
        </w:rPr>
        <w:t>. Such information</w:t>
      </w:r>
      <w:r>
        <w:rPr>
          <w:bCs/>
          <w:shd w:val="clear" w:color="auto" w:fill="FFFFFF"/>
        </w:rPr>
        <w:t xml:space="preserve"> is not subject to this Privacy Notice and is instead subject to the privacy policies of our customers.</w:t>
      </w:r>
    </w:p>
    <w:p w14:paraId="0A45799D" w14:textId="77777777" w:rsidR="003A2C9F" w:rsidRDefault="003A2C9F" w:rsidP="003A2C9F">
      <w:pPr>
        <w:spacing w:after="0" w:line="240" w:lineRule="auto"/>
      </w:pPr>
    </w:p>
    <w:p w14:paraId="79D31820" w14:textId="37B745DB" w:rsidR="00254994" w:rsidRDefault="001E1ACC" w:rsidP="001E1ACC">
      <w:pPr>
        <w:pStyle w:val="ListParagraph"/>
        <w:numPr>
          <w:ilvl w:val="0"/>
          <w:numId w:val="4"/>
        </w:numPr>
      </w:pPr>
      <w:r w:rsidRPr="001E1ACC">
        <w:rPr>
          <w:b/>
          <w:bCs/>
        </w:rPr>
        <w:t>CONTACT DETAILS</w:t>
      </w:r>
      <w:r w:rsidR="00254994" w:rsidRPr="00254994">
        <w:t>:</w:t>
      </w:r>
    </w:p>
    <w:p w14:paraId="2AE1D77E" w14:textId="4D215924" w:rsidR="00254994" w:rsidRPr="00231714" w:rsidRDefault="007F0EF0" w:rsidP="00254994">
      <w:pPr>
        <w:spacing w:after="0" w:line="240" w:lineRule="auto"/>
        <w:rPr>
          <w:highlight w:val="yellow"/>
        </w:rPr>
      </w:pPr>
      <w:r>
        <w:t xml:space="preserve">All privacy related inquiries should be directed to </w:t>
      </w:r>
      <w:r w:rsidR="008E4178">
        <w:t>hello@dsoa.</w:t>
      </w:r>
      <w:r>
        <w:t>com</w:t>
      </w:r>
      <w:r w:rsidR="006A246B">
        <w:t>.</w:t>
      </w:r>
    </w:p>
    <w:p w14:paraId="05D2CDFF" w14:textId="03355C86" w:rsidR="0013644D" w:rsidRDefault="0013644D" w:rsidP="00254994">
      <w:pPr>
        <w:spacing w:after="0" w:line="240" w:lineRule="auto"/>
      </w:pPr>
    </w:p>
    <w:p w14:paraId="312B2C97" w14:textId="0D1CD4C6" w:rsidR="0013644D" w:rsidRDefault="009E32D8" w:rsidP="0013644D">
      <w:pPr>
        <w:pStyle w:val="ListParagraph"/>
        <w:numPr>
          <w:ilvl w:val="0"/>
          <w:numId w:val="4"/>
        </w:numPr>
        <w:spacing w:after="0"/>
        <w:rPr>
          <w:b/>
          <w:bCs/>
        </w:rPr>
      </w:pPr>
      <w:r>
        <w:rPr>
          <w:b/>
          <w:bCs/>
        </w:rPr>
        <w:t>PROCESSING OF PERSONAL DATA</w:t>
      </w:r>
    </w:p>
    <w:p w14:paraId="261B5985" w14:textId="24380EA4" w:rsidR="009E32D8" w:rsidRDefault="009E32D8" w:rsidP="009E32D8">
      <w:pPr>
        <w:spacing w:after="0"/>
        <w:rPr>
          <w:b/>
          <w:bCs/>
        </w:rPr>
      </w:pPr>
    </w:p>
    <w:p w14:paraId="159680F3" w14:textId="7F18BBD9" w:rsidR="009E32D8" w:rsidRDefault="00C40830" w:rsidP="009E32D8">
      <w:pPr>
        <w:spacing w:after="0"/>
      </w:pPr>
      <w:r>
        <w:t xml:space="preserve">We collect personal data </w:t>
      </w:r>
      <w:r w:rsidR="00DA1771">
        <w:t>when you visit</w:t>
      </w:r>
      <w:r w:rsidR="00803C96">
        <w:t xml:space="preserve"> and use</w:t>
      </w:r>
      <w:r w:rsidR="00DA1771">
        <w:t xml:space="preserve"> our websites</w:t>
      </w:r>
      <w:r w:rsidR="00125F77">
        <w:t xml:space="preserve"> and mobile applications</w:t>
      </w:r>
      <w:r w:rsidR="00DA1771" w:rsidRPr="00DA1771">
        <w:t xml:space="preserve"> (</w:t>
      </w:r>
      <w:r w:rsidR="00125F77">
        <w:t xml:space="preserve">collectively, </w:t>
      </w:r>
      <w:r w:rsidR="00DA1771" w:rsidRPr="00DA1771">
        <w:t>the “</w:t>
      </w:r>
      <w:r w:rsidR="00DA1771" w:rsidRPr="00125F77">
        <w:rPr>
          <w:b/>
          <w:bCs/>
        </w:rPr>
        <w:t>Site</w:t>
      </w:r>
      <w:r w:rsidR="00DA1771" w:rsidRPr="00DA1771">
        <w:t xml:space="preserve">”), as well as </w:t>
      </w:r>
      <w:r w:rsidR="00DA1771">
        <w:t>when you</w:t>
      </w:r>
      <w:r w:rsidR="00DA1771" w:rsidRPr="00DA1771">
        <w:t xml:space="preserve"> purchase </w:t>
      </w:r>
      <w:r w:rsidR="00471EF2">
        <w:t xml:space="preserve">and/or use </w:t>
      </w:r>
      <w:r w:rsidR="005655DD">
        <w:t>our</w:t>
      </w:r>
      <w:r w:rsidR="00DA1771" w:rsidRPr="00DA1771">
        <w:t xml:space="preserve"> products (the “</w:t>
      </w:r>
      <w:r w:rsidR="00DA1771" w:rsidRPr="00471EF2">
        <w:rPr>
          <w:b/>
          <w:bCs/>
        </w:rPr>
        <w:t>Services</w:t>
      </w:r>
      <w:r w:rsidR="00DA1771" w:rsidRPr="00DA1771">
        <w:t>”).</w:t>
      </w:r>
      <w:r w:rsidR="00DA1771">
        <w:t xml:space="preserve"> We </w:t>
      </w:r>
      <w:r w:rsidR="00953A6C">
        <w:t xml:space="preserve">may </w:t>
      </w:r>
      <w:r w:rsidR="00DA1771">
        <w:t xml:space="preserve">collect the following </w:t>
      </w:r>
      <w:r w:rsidR="00803C96">
        <w:t xml:space="preserve">types of </w:t>
      </w:r>
      <w:r w:rsidR="00DA1771">
        <w:t xml:space="preserve">information and process </w:t>
      </w:r>
      <w:r w:rsidR="005A1FF9">
        <w:t xml:space="preserve">and share </w:t>
      </w:r>
      <w:r w:rsidR="00803C96">
        <w:t>such information</w:t>
      </w:r>
      <w:r w:rsidR="00DA1771">
        <w:t xml:space="preserve"> </w:t>
      </w:r>
      <w:r w:rsidR="00803C96">
        <w:t>to provide the Site and the Services to you. We</w:t>
      </w:r>
      <w:r w:rsidR="00953A6C">
        <w:t xml:space="preserve"> may</w:t>
      </w:r>
      <w:r w:rsidR="00803C96">
        <w:t xml:space="preserve"> also process </w:t>
      </w:r>
      <w:r w:rsidR="005A1FF9">
        <w:t xml:space="preserve">and share </w:t>
      </w:r>
      <w:r w:rsidR="00803C96">
        <w:t>such information in the following ways:</w:t>
      </w:r>
    </w:p>
    <w:p w14:paraId="5376BD5C" w14:textId="0D4B648B" w:rsidR="00C40830" w:rsidRDefault="00C40830" w:rsidP="009E32D8">
      <w:pPr>
        <w:spacing w:after="0"/>
      </w:pPr>
    </w:p>
    <w:tbl>
      <w:tblPr>
        <w:tblStyle w:val="TableGrid"/>
        <w:tblW w:w="10980" w:type="dxa"/>
        <w:tblInd w:w="-815" w:type="dxa"/>
        <w:tblLook w:val="04A0" w:firstRow="1" w:lastRow="0" w:firstColumn="1" w:lastColumn="0" w:noHBand="0" w:noVBand="1"/>
      </w:tblPr>
      <w:tblGrid>
        <w:gridCol w:w="2250"/>
        <w:gridCol w:w="3690"/>
        <w:gridCol w:w="2610"/>
        <w:gridCol w:w="2430"/>
      </w:tblGrid>
      <w:tr w:rsidR="005B1FFD" w:rsidRPr="001F14EE" w14:paraId="1F9E89E4" w14:textId="215695C1" w:rsidTr="002008D8">
        <w:tc>
          <w:tcPr>
            <w:tcW w:w="2250" w:type="dxa"/>
            <w:shd w:val="clear" w:color="auto" w:fill="D9D9D9" w:themeFill="background1" w:themeFillShade="D9"/>
          </w:tcPr>
          <w:p w14:paraId="36538EF8" w14:textId="45470D46" w:rsidR="005A1FF9" w:rsidRPr="001F14EE" w:rsidRDefault="005A1FF9" w:rsidP="001F14EE">
            <w:pPr>
              <w:jc w:val="center"/>
              <w:rPr>
                <w:rFonts w:cs="Times New Roman"/>
                <w:b/>
                <w:bCs/>
                <w:sz w:val="20"/>
                <w:szCs w:val="20"/>
              </w:rPr>
            </w:pPr>
            <w:r w:rsidRPr="001F14EE">
              <w:rPr>
                <w:rFonts w:cs="Times New Roman"/>
                <w:b/>
                <w:bCs/>
                <w:sz w:val="20"/>
                <w:szCs w:val="20"/>
              </w:rPr>
              <w:t>Categories of Personal Data Collected</w:t>
            </w:r>
          </w:p>
        </w:tc>
        <w:tc>
          <w:tcPr>
            <w:tcW w:w="3690" w:type="dxa"/>
            <w:shd w:val="clear" w:color="auto" w:fill="D9D9D9" w:themeFill="background1" w:themeFillShade="D9"/>
          </w:tcPr>
          <w:p w14:paraId="3EA09FDA" w14:textId="112E8E37" w:rsidR="005A1FF9" w:rsidRPr="001F14EE" w:rsidRDefault="005A1FF9" w:rsidP="001F14EE">
            <w:pPr>
              <w:jc w:val="center"/>
              <w:rPr>
                <w:rFonts w:cs="Times New Roman"/>
                <w:b/>
                <w:bCs/>
                <w:sz w:val="20"/>
                <w:szCs w:val="20"/>
              </w:rPr>
            </w:pPr>
            <w:r w:rsidRPr="001F14EE">
              <w:rPr>
                <w:rFonts w:cs="Times New Roman"/>
                <w:b/>
                <w:bCs/>
                <w:sz w:val="20"/>
                <w:szCs w:val="20"/>
              </w:rPr>
              <w:t>Purposes of Processing</w:t>
            </w:r>
          </w:p>
        </w:tc>
        <w:tc>
          <w:tcPr>
            <w:tcW w:w="2610" w:type="dxa"/>
            <w:shd w:val="clear" w:color="auto" w:fill="D9D9D9" w:themeFill="background1" w:themeFillShade="D9"/>
          </w:tcPr>
          <w:p w14:paraId="33214D48" w14:textId="27FD42FF" w:rsidR="005A1FF9" w:rsidRPr="001F14EE" w:rsidRDefault="005A1FF9" w:rsidP="001F14EE">
            <w:pPr>
              <w:jc w:val="center"/>
              <w:rPr>
                <w:rFonts w:cs="Times New Roman"/>
                <w:b/>
                <w:bCs/>
                <w:sz w:val="20"/>
                <w:szCs w:val="20"/>
              </w:rPr>
            </w:pPr>
            <w:r w:rsidRPr="001F14EE">
              <w:rPr>
                <w:rFonts w:cs="Times New Roman"/>
                <w:b/>
                <w:bCs/>
                <w:sz w:val="20"/>
                <w:szCs w:val="20"/>
              </w:rPr>
              <w:t>Legal Basis for Processing</w:t>
            </w:r>
          </w:p>
        </w:tc>
        <w:tc>
          <w:tcPr>
            <w:tcW w:w="2430" w:type="dxa"/>
            <w:shd w:val="clear" w:color="auto" w:fill="D9D9D9" w:themeFill="background1" w:themeFillShade="D9"/>
          </w:tcPr>
          <w:p w14:paraId="11BBE0E3" w14:textId="57E3B090" w:rsidR="005A1FF9" w:rsidRPr="001F14EE" w:rsidRDefault="005A1FF9" w:rsidP="001F14EE">
            <w:pPr>
              <w:jc w:val="center"/>
              <w:rPr>
                <w:rFonts w:cs="Times New Roman"/>
                <w:b/>
                <w:bCs/>
                <w:sz w:val="20"/>
                <w:szCs w:val="20"/>
              </w:rPr>
            </w:pPr>
            <w:r>
              <w:rPr>
                <w:rFonts w:cs="Times New Roman"/>
                <w:b/>
                <w:bCs/>
                <w:sz w:val="20"/>
                <w:szCs w:val="20"/>
              </w:rPr>
              <w:t>Categories of Recipients</w:t>
            </w:r>
          </w:p>
        </w:tc>
      </w:tr>
      <w:tr w:rsidR="005B1FFD" w:rsidRPr="001F14EE" w14:paraId="2F268CCA" w14:textId="6FAF1AC9" w:rsidTr="002008D8">
        <w:tc>
          <w:tcPr>
            <w:tcW w:w="2250" w:type="dxa"/>
          </w:tcPr>
          <w:p w14:paraId="201CB54A" w14:textId="5021AB47" w:rsidR="005A1FF9" w:rsidRPr="001F14EE" w:rsidRDefault="005A1FF9" w:rsidP="001F14EE">
            <w:pPr>
              <w:rPr>
                <w:rFonts w:cs="Times New Roman"/>
                <w:sz w:val="20"/>
                <w:szCs w:val="20"/>
              </w:rPr>
            </w:pPr>
            <w:r w:rsidRPr="001F14EE">
              <w:rPr>
                <w:rFonts w:cs="Times New Roman"/>
                <w:sz w:val="20"/>
                <w:szCs w:val="20"/>
              </w:rPr>
              <w:t>First name, last name,</w:t>
            </w:r>
            <w:r w:rsidR="00C40041">
              <w:rPr>
                <w:rFonts w:cs="Times New Roman"/>
                <w:sz w:val="20"/>
                <w:szCs w:val="20"/>
              </w:rPr>
              <w:t xml:space="preserve"> address,</w:t>
            </w:r>
            <w:r w:rsidRPr="001F14EE">
              <w:rPr>
                <w:rFonts w:cs="Times New Roman"/>
                <w:sz w:val="20"/>
                <w:szCs w:val="20"/>
              </w:rPr>
              <w:t xml:space="preserve"> email address, phone number</w:t>
            </w:r>
            <w:r w:rsidR="00C40041">
              <w:rPr>
                <w:rFonts w:cs="Times New Roman"/>
                <w:sz w:val="20"/>
                <w:szCs w:val="20"/>
              </w:rPr>
              <w:t xml:space="preserve">, organization/company name, </w:t>
            </w:r>
            <w:r w:rsidR="00C40041">
              <w:rPr>
                <w:rFonts w:cs="Times New Roman"/>
                <w:sz w:val="20"/>
                <w:szCs w:val="20"/>
              </w:rPr>
              <w:lastRenderedPageBreak/>
              <w:t>organization/company website</w:t>
            </w:r>
          </w:p>
        </w:tc>
        <w:tc>
          <w:tcPr>
            <w:tcW w:w="3690" w:type="dxa"/>
          </w:tcPr>
          <w:p w14:paraId="0E79E331"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lastRenderedPageBreak/>
              <w:t>to provide the Site to you and to improve the Site;</w:t>
            </w:r>
          </w:p>
          <w:p w14:paraId="750D97C7" w14:textId="5AC17C99"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to provide, operate, improve, and personalize </w:t>
            </w:r>
            <w:r w:rsidR="00883042">
              <w:rPr>
                <w:rFonts w:cs="Times New Roman"/>
                <w:sz w:val="20"/>
                <w:szCs w:val="20"/>
              </w:rPr>
              <w:t>our Services</w:t>
            </w:r>
            <w:r w:rsidRPr="00C40041">
              <w:rPr>
                <w:rFonts w:cs="Times New Roman"/>
                <w:sz w:val="20"/>
                <w:szCs w:val="20"/>
              </w:rPr>
              <w:t xml:space="preserve">, and to give each user a more consistent and </w:t>
            </w:r>
            <w:r w:rsidRPr="00C40041">
              <w:rPr>
                <w:rFonts w:cs="Times New Roman"/>
                <w:sz w:val="20"/>
                <w:szCs w:val="20"/>
              </w:rPr>
              <w:lastRenderedPageBreak/>
              <w:t>personalized experience when interacting with us;</w:t>
            </w:r>
          </w:p>
          <w:p w14:paraId="2584AA5A"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to register your account;</w:t>
            </w:r>
          </w:p>
          <w:p w14:paraId="6D87F850" w14:textId="61CBB583"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to determine trends in consumption of our </w:t>
            </w:r>
            <w:r w:rsidR="00883042">
              <w:rPr>
                <w:rFonts w:cs="Times New Roman"/>
                <w:sz w:val="20"/>
                <w:szCs w:val="20"/>
              </w:rPr>
              <w:t>Services</w:t>
            </w:r>
            <w:r w:rsidRPr="00C40041">
              <w:rPr>
                <w:rFonts w:cs="Times New Roman"/>
                <w:sz w:val="20"/>
                <w:szCs w:val="20"/>
              </w:rPr>
              <w:t xml:space="preserve"> and determine where our </w:t>
            </w:r>
            <w:r w:rsidR="00883042">
              <w:rPr>
                <w:rFonts w:cs="Times New Roman"/>
                <w:sz w:val="20"/>
                <w:szCs w:val="20"/>
              </w:rPr>
              <w:t>Services</w:t>
            </w:r>
            <w:r w:rsidRPr="00C40041">
              <w:rPr>
                <w:rFonts w:cs="Times New Roman"/>
                <w:sz w:val="20"/>
                <w:szCs w:val="20"/>
              </w:rPr>
              <w:t xml:space="preserve"> may be in demand;</w:t>
            </w:r>
          </w:p>
          <w:p w14:paraId="144E090E" w14:textId="6A2C4B5B"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to provide you with information about </w:t>
            </w:r>
            <w:r w:rsidR="00883042">
              <w:rPr>
                <w:rFonts w:cs="Times New Roman"/>
                <w:sz w:val="20"/>
                <w:szCs w:val="20"/>
              </w:rPr>
              <w:t>our Services</w:t>
            </w:r>
            <w:r w:rsidRPr="00C40041">
              <w:rPr>
                <w:rFonts w:cs="Times New Roman"/>
                <w:sz w:val="20"/>
                <w:szCs w:val="20"/>
              </w:rPr>
              <w:t xml:space="preserve"> that we think may be of interest to you;</w:t>
            </w:r>
          </w:p>
          <w:p w14:paraId="10BE1875" w14:textId="3D97B038"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to provide you with updates about our </w:t>
            </w:r>
            <w:r w:rsidR="00883042">
              <w:rPr>
                <w:rFonts w:cs="Times New Roman"/>
                <w:sz w:val="20"/>
                <w:szCs w:val="20"/>
              </w:rPr>
              <w:t>S</w:t>
            </w:r>
            <w:r w:rsidRPr="00C40041">
              <w:rPr>
                <w:rFonts w:cs="Times New Roman"/>
                <w:sz w:val="20"/>
                <w:szCs w:val="20"/>
              </w:rPr>
              <w:t>ervices and with transaction</w:t>
            </w:r>
            <w:r w:rsidR="00883042">
              <w:rPr>
                <w:rFonts w:cs="Times New Roman"/>
                <w:sz w:val="20"/>
                <w:szCs w:val="20"/>
              </w:rPr>
              <w:t>al</w:t>
            </w:r>
            <w:r w:rsidRPr="00C40041">
              <w:rPr>
                <w:rFonts w:cs="Times New Roman"/>
                <w:sz w:val="20"/>
                <w:szCs w:val="20"/>
              </w:rPr>
              <w:t xml:space="preserve"> information;</w:t>
            </w:r>
          </w:p>
          <w:p w14:paraId="67BD0716"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for customer service and/or support, security (including for authentication purposes), to detect fraud or illegal activities, and for archival and backup purposes in connection with the provision of the Site;</w:t>
            </w:r>
          </w:p>
          <w:p w14:paraId="59C5B4E0"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for analytics purposes; </w:t>
            </w:r>
          </w:p>
          <w:p w14:paraId="10B8E612"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to fulfil your requests, such as those related to ordering and payment; </w:t>
            </w:r>
          </w:p>
          <w:p w14:paraId="205EFB36" w14:textId="00F18F2C"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 xml:space="preserve">to communicate with you, including through </w:t>
            </w:r>
            <w:r w:rsidR="00164A38">
              <w:rPr>
                <w:rFonts w:cs="Times New Roman"/>
                <w:sz w:val="20"/>
                <w:szCs w:val="20"/>
              </w:rPr>
              <w:t>any</w:t>
            </w:r>
            <w:r w:rsidRPr="00C40041">
              <w:rPr>
                <w:rFonts w:cs="Times New Roman"/>
                <w:sz w:val="20"/>
                <w:szCs w:val="20"/>
              </w:rPr>
              <w:t xml:space="preserve"> chat function on the Site;</w:t>
            </w:r>
          </w:p>
          <w:p w14:paraId="76D802B5"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to enforce our Privacy Policy or other applicable policies;</w:t>
            </w:r>
          </w:p>
          <w:p w14:paraId="57ECCD84"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to comply with applicable laws or respond to a subpoena, regulation, binding order of a data protection agency, legal process, governmental request or other legal or regulatory process;</w:t>
            </w:r>
          </w:p>
          <w:p w14:paraId="32953338" w14:textId="77777777" w:rsidR="00C40041" w:rsidRPr="00C40041" w:rsidRDefault="00C40041" w:rsidP="00242E7D">
            <w:pPr>
              <w:pStyle w:val="ListParagraph"/>
              <w:numPr>
                <w:ilvl w:val="0"/>
                <w:numId w:val="14"/>
              </w:numPr>
              <w:spacing w:after="0"/>
              <w:ind w:left="300" w:hanging="300"/>
              <w:rPr>
                <w:rFonts w:cs="Times New Roman"/>
                <w:sz w:val="20"/>
                <w:szCs w:val="20"/>
              </w:rPr>
            </w:pPr>
            <w:r w:rsidRPr="00C40041">
              <w:rPr>
                <w:rFonts w:cs="Times New Roman"/>
                <w:sz w:val="20"/>
                <w:szCs w:val="20"/>
              </w:rPr>
              <w:t>to enforce our rights, protect our property or protect the rights, property or safety of others;</w:t>
            </w:r>
          </w:p>
          <w:p w14:paraId="086399F9" w14:textId="24460A71" w:rsidR="005A1FF9" w:rsidRPr="001F14EE" w:rsidRDefault="00C40041" w:rsidP="00242E7D">
            <w:pPr>
              <w:pStyle w:val="ListParagraph"/>
              <w:numPr>
                <w:ilvl w:val="0"/>
                <w:numId w:val="14"/>
              </w:numPr>
              <w:spacing w:after="0"/>
              <w:ind w:left="300" w:hanging="300"/>
              <w:contextualSpacing w:val="0"/>
              <w:rPr>
                <w:rFonts w:cs="Times New Roman"/>
                <w:sz w:val="20"/>
                <w:szCs w:val="20"/>
              </w:rPr>
            </w:pPr>
            <w:r w:rsidRPr="00C40041">
              <w:rPr>
                <w:rFonts w:cs="Times New Roman"/>
                <w:sz w:val="20"/>
                <w:szCs w:val="20"/>
              </w:rPr>
              <w:t>as needed to support external auditing, compliance and corporate governance functions</w:t>
            </w:r>
            <w:r>
              <w:rPr>
                <w:rFonts w:cs="Times New Roman"/>
                <w:sz w:val="20"/>
                <w:szCs w:val="20"/>
              </w:rPr>
              <w:t>.</w:t>
            </w:r>
          </w:p>
        </w:tc>
        <w:tc>
          <w:tcPr>
            <w:tcW w:w="2610" w:type="dxa"/>
            <w:vMerge w:val="restart"/>
          </w:tcPr>
          <w:p w14:paraId="10F71281" w14:textId="2007E8C1" w:rsidR="005A1FF9" w:rsidRPr="001F14EE" w:rsidRDefault="005A1FF9" w:rsidP="00863D8D">
            <w:pPr>
              <w:pStyle w:val="ListParagraph"/>
              <w:numPr>
                <w:ilvl w:val="0"/>
                <w:numId w:val="14"/>
              </w:numPr>
              <w:ind w:left="291" w:hanging="270"/>
              <w:contextualSpacing w:val="0"/>
              <w:rPr>
                <w:rFonts w:cs="Times New Roman"/>
                <w:sz w:val="20"/>
                <w:szCs w:val="20"/>
              </w:rPr>
            </w:pPr>
            <w:r w:rsidRPr="001F14EE">
              <w:rPr>
                <w:rFonts w:cs="Times New Roman"/>
                <w:b/>
                <w:bCs/>
                <w:sz w:val="20"/>
                <w:szCs w:val="20"/>
              </w:rPr>
              <w:lastRenderedPageBreak/>
              <w:t>Performance of Contract.</w:t>
            </w:r>
            <w:r w:rsidRPr="001F14EE">
              <w:rPr>
                <w:rFonts w:cs="Times New Roman"/>
                <w:sz w:val="20"/>
                <w:szCs w:val="20"/>
              </w:rPr>
              <w:t xml:space="preserve"> We may use your information to perform our contractual services or prior to </w:t>
            </w:r>
            <w:r w:rsidRPr="001F14EE">
              <w:rPr>
                <w:rFonts w:cs="Times New Roman"/>
                <w:sz w:val="20"/>
                <w:szCs w:val="20"/>
              </w:rPr>
              <w:lastRenderedPageBreak/>
              <w:t xml:space="preserve">entering into an agreement with you. If you use the Site or if you contact us to request the Services, we use your information to provide to you the features and functionality of the Site and the Services, including for customer service. </w:t>
            </w:r>
          </w:p>
          <w:p w14:paraId="718D93AF" w14:textId="4CEC2A1D" w:rsidR="005A1FF9" w:rsidRPr="001F14EE" w:rsidRDefault="005A1FF9" w:rsidP="00863D8D">
            <w:pPr>
              <w:pStyle w:val="ListParagraph"/>
              <w:numPr>
                <w:ilvl w:val="0"/>
                <w:numId w:val="14"/>
              </w:numPr>
              <w:ind w:left="291" w:hanging="270"/>
              <w:contextualSpacing w:val="0"/>
              <w:rPr>
                <w:rFonts w:cs="Times New Roman"/>
                <w:sz w:val="20"/>
                <w:szCs w:val="20"/>
              </w:rPr>
            </w:pPr>
            <w:r w:rsidRPr="001F14EE">
              <w:rPr>
                <w:rFonts w:cs="Times New Roman"/>
                <w:b/>
                <w:bCs/>
                <w:sz w:val="20"/>
                <w:szCs w:val="20"/>
              </w:rPr>
              <w:t>Legitimate Interest.</w:t>
            </w:r>
            <w:r w:rsidRPr="001F14EE">
              <w:rPr>
                <w:rFonts w:cs="Times New Roman"/>
                <w:sz w:val="20"/>
                <w:szCs w:val="20"/>
              </w:rPr>
              <w:t xml:space="preserve"> We may use information for our legitimate interests, except where such interests are overridden by your interests or fundamental rights and freedoms. For instance, we may use your personal data to contact you and respond to your requests and inquiries, to administer our business including </w:t>
            </w:r>
            <w:r w:rsidR="000E7ABD">
              <w:rPr>
                <w:rFonts w:cs="Times New Roman"/>
                <w:sz w:val="20"/>
                <w:szCs w:val="20"/>
              </w:rPr>
              <w:t xml:space="preserve">by creating </w:t>
            </w:r>
            <w:r w:rsidRPr="001F14EE">
              <w:rPr>
                <w:rFonts w:cs="Times New Roman"/>
                <w:sz w:val="20"/>
                <w:szCs w:val="20"/>
              </w:rPr>
              <w:t>statistical analys</w:t>
            </w:r>
            <w:r w:rsidR="000E7ABD">
              <w:rPr>
                <w:rFonts w:cs="Times New Roman"/>
                <w:sz w:val="20"/>
                <w:szCs w:val="20"/>
              </w:rPr>
              <w:t>e</w:t>
            </w:r>
            <w:r w:rsidRPr="001F14EE">
              <w:rPr>
                <w:rFonts w:cs="Times New Roman"/>
                <w:sz w:val="20"/>
                <w:szCs w:val="20"/>
              </w:rPr>
              <w:t>s, to identify prevent and detect fraud or to pursue or defend ourselves against legal claims.</w:t>
            </w:r>
          </w:p>
          <w:p w14:paraId="51FE5CCD" w14:textId="787CC7D1" w:rsidR="005B1FFD" w:rsidRPr="005B1FFD" w:rsidRDefault="005A1FF9" w:rsidP="005B1FFD">
            <w:pPr>
              <w:pStyle w:val="ListParagraph"/>
              <w:numPr>
                <w:ilvl w:val="0"/>
                <w:numId w:val="14"/>
              </w:numPr>
              <w:rPr>
                <w:rFonts w:cs="Times New Roman"/>
                <w:sz w:val="20"/>
                <w:szCs w:val="20"/>
              </w:rPr>
            </w:pPr>
            <w:r w:rsidRPr="001F14EE">
              <w:rPr>
                <w:rFonts w:cs="Times New Roman"/>
                <w:b/>
                <w:bCs/>
                <w:sz w:val="20"/>
                <w:szCs w:val="20"/>
              </w:rPr>
              <w:t>Consent.</w:t>
            </w:r>
            <w:r w:rsidRPr="001F14EE">
              <w:rPr>
                <w:rFonts w:cs="Times New Roman"/>
                <w:sz w:val="20"/>
                <w:szCs w:val="20"/>
              </w:rPr>
              <w:t xml:space="preserve"> We may use your information with your consent. In </w:t>
            </w:r>
            <w:r w:rsidR="000E7ABD">
              <w:rPr>
                <w:rFonts w:cs="Times New Roman"/>
                <w:sz w:val="20"/>
                <w:szCs w:val="20"/>
              </w:rPr>
              <w:t>these</w:t>
            </w:r>
            <w:r w:rsidRPr="001F14EE">
              <w:rPr>
                <w:rFonts w:cs="Times New Roman"/>
                <w:sz w:val="20"/>
                <w:szCs w:val="20"/>
              </w:rPr>
              <w:t xml:space="preserve"> instances, we </w:t>
            </w:r>
            <w:r w:rsidR="000E7ABD">
              <w:rPr>
                <w:rFonts w:cs="Times New Roman"/>
                <w:sz w:val="20"/>
                <w:szCs w:val="20"/>
              </w:rPr>
              <w:t>will</w:t>
            </w:r>
            <w:r w:rsidRPr="001F14EE">
              <w:rPr>
                <w:rFonts w:cs="Times New Roman"/>
                <w:sz w:val="20"/>
                <w:szCs w:val="20"/>
              </w:rPr>
              <w:t xml:space="preserve"> ask you to grant us consent to use your information. You are free to </w:t>
            </w:r>
            <w:r w:rsidR="000E7ABD">
              <w:rPr>
                <w:rFonts w:cs="Times New Roman"/>
                <w:sz w:val="20"/>
                <w:szCs w:val="20"/>
              </w:rPr>
              <w:t xml:space="preserve">grant or </w:t>
            </w:r>
            <w:r w:rsidRPr="001F14EE">
              <w:rPr>
                <w:rFonts w:cs="Times New Roman"/>
                <w:sz w:val="20"/>
                <w:szCs w:val="20"/>
              </w:rPr>
              <w:t>deny permission</w:t>
            </w:r>
            <w:r w:rsidR="000E7ABD">
              <w:rPr>
                <w:rFonts w:cs="Times New Roman"/>
                <w:sz w:val="20"/>
                <w:szCs w:val="20"/>
              </w:rPr>
              <w:t xml:space="preserve">. If you deny permission, we will not be able to process your information to conduct the activity to which the consent relates. For example, we will not be able to send you marketing materials that you request. </w:t>
            </w:r>
            <w:r w:rsidRPr="001F14EE">
              <w:rPr>
                <w:rFonts w:cs="Times New Roman"/>
                <w:sz w:val="20"/>
                <w:szCs w:val="20"/>
              </w:rPr>
              <w:t xml:space="preserve">You are also free to withdraw your consent at any time. </w:t>
            </w:r>
            <w:r w:rsidR="000E7ABD">
              <w:rPr>
                <w:rFonts w:cs="Times New Roman"/>
                <w:sz w:val="20"/>
                <w:szCs w:val="20"/>
              </w:rPr>
              <w:t xml:space="preserve">A withdrawal of consent will not </w:t>
            </w:r>
            <w:proofErr w:type="spellStart"/>
            <w:proofErr w:type="gramStart"/>
            <w:r w:rsidR="000E7ABD">
              <w:rPr>
                <w:rFonts w:cs="Times New Roman"/>
                <w:sz w:val="20"/>
                <w:szCs w:val="20"/>
              </w:rPr>
              <w:t>effect</w:t>
            </w:r>
            <w:proofErr w:type="spellEnd"/>
            <w:proofErr w:type="gramEnd"/>
            <w:r w:rsidR="000E7ABD">
              <w:rPr>
                <w:rFonts w:cs="Times New Roman"/>
                <w:sz w:val="20"/>
                <w:szCs w:val="20"/>
              </w:rPr>
              <w:t xml:space="preserve"> processing that has </w:t>
            </w:r>
            <w:r w:rsidR="000E7ABD">
              <w:rPr>
                <w:rFonts w:cs="Times New Roman"/>
                <w:sz w:val="20"/>
                <w:szCs w:val="20"/>
              </w:rPr>
              <w:lastRenderedPageBreak/>
              <w:t xml:space="preserve">been completed during the time in which the consent was valid. </w:t>
            </w:r>
            <w:r w:rsidRPr="001F14EE">
              <w:rPr>
                <w:rFonts w:cs="Times New Roman"/>
                <w:sz w:val="20"/>
                <w:szCs w:val="20"/>
              </w:rPr>
              <w:t xml:space="preserve">If you have granted us consent to use your information, we will use it only for the purposes specified </w:t>
            </w:r>
            <w:r w:rsidR="000E7ABD">
              <w:rPr>
                <w:rFonts w:cs="Times New Roman"/>
                <w:sz w:val="20"/>
                <w:szCs w:val="20"/>
              </w:rPr>
              <w:t>when we request your consent</w:t>
            </w:r>
            <w:r w:rsidRPr="001F14EE">
              <w:rPr>
                <w:rFonts w:cs="Times New Roman"/>
                <w:sz w:val="20"/>
                <w:szCs w:val="20"/>
              </w:rPr>
              <w:t xml:space="preserve">. This includes </w:t>
            </w:r>
            <w:r w:rsidR="000E7ABD">
              <w:rPr>
                <w:rFonts w:cs="Times New Roman"/>
                <w:sz w:val="20"/>
                <w:szCs w:val="20"/>
              </w:rPr>
              <w:t xml:space="preserve">use for </w:t>
            </w:r>
            <w:r w:rsidRPr="001F14EE">
              <w:rPr>
                <w:rFonts w:cs="Times New Roman"/>
                <w:sz w:val="20"/>
                <w:szCs w:val="20"/>
              </w:rPr>
              <w:t>our marketing campaigns.</w:t>
            </w:r>
            <w:r w:rsidR="005B1FFD">
              <w:t xml:space="preserve"> </w:t>
            </w:r>
            <w:r w:rsidR="005B1FFD" w:rsidRPr="005B1FFD">
              <w:rPr>
                <w:rFonts w:cs="Times New Roman"/>
                <w:sz w:val="20"/>
                <w:szCs w:val="20"/>
              </w:rPr>
              <w:t xml:space="preserve">By providing your phone number and clicking submit online, you agree to our </w:t>
            </w:r>
            <w:r w:rsidR="00392E2E">
              <w:rPr>
                <w:rFonts w:cs="Times New Roman"/>
                <w:sz w:val="20"/>
                <w:szCs w:val="20"/>
              </w:rPr>
              <w:t xml:space="preserve">Website </w:t>
            </w:r>
            <w:r w:rsidR="00392E2E" w:rsidRPr="00212718">
              <w:rPr>
                <w:rFonts w:cs="Times New Roman"/>
                <w:sz w:val="20"/>
                <w:szCs w:val="20"/>
              </w:rPr>
              <w:t>Privacy Policy</w:t>
            </w:r>
            <w:r w:rsidR="00392E2E">
              <w:rPr>
                <w:rFonts w:cs="Times New Roman"/>
                <w:sz w:val="20"/>
                <w:szCs w:val="20"/>
              </w:rPr>
              <w:t xml:space="preserve"> and this Privacy Notice</w:t>
            </w:r>
            <w:r w:rsidR="00392E2E" w:rsidRPr="00212718">
              <w:rPr>
                <w:rFonts w:cs="Times New Roman"/>
                <w:sz w:val="20"/>
                <w:szCs w:val="20"/>
              </w:rPr>
              <w:t xml:space="preserve"> </w:t>
            </w:r>
            <w:r w:rsidR="005B1FFD" w:rsidRPr="005B1FFD">
              <w:rPr>
                <w:rFonts w:cs="Times New Roman"/>
                <w:sz w:val="20"/>
                <w:szCs w:val="20"/>
              </w:rPr>
              <w:t>and authorize us to make or initiate sales calls, text messages and prerecorded voicemails to that phone number using an automated system. Your agreement is not a condition of purchasing any products, goods or services and you may elect to do business with us over the phone. Message &amp; data rates may apply.</w:t>
            </w:r>
          </w:p>
          <w:p w14:paraId="5F67A2F3" w14:textId="69DDBB95" w:rsidR="005A1FF9" w:rsidRPr="005B1FFD" w:rsidRDefault="005B1FFD" w:rsidP="005B1FFD">
            <w:pPr>
              <w:pStyle w:val="ListParagraph"/>
              <w:ind w:left="450"/>
              <w:rPr>
                <w:rFonts w:cs="Times New Roman"/>
                <w:sz w:val="20"/>
                <w:szCs w:val="20"/>
              </w:rPr>
            </w:pPr>
            <w:r w:rsidRPr="005B1FFD">
              <w:rPr>
                <w:rFonts w:cs="Times New Roman"/>
                <w:sz w:val="20"/>
                <w:szCs w:val="20"/>
              </w:rPr>
              <w:t xml:space="preserve">You may opt out of receiving promotional e-mails and text messages from us by following the unsubscribe instructions provided in any such messages. Please note that if you opt out of receiving promotional messages from us, this does not impact other transactional and administrative messages which you will continue to receive (such as emails relating to billing and payment information or changes to this Privacy </w:t>
            </w:r>
            <w:r>
              <w:rPr>
                <w:rFonts w:cs="Times New Roman"/>
                <w:sz w:val="20"/>
                <w:szCs w:val="20"/>
              </w:rPr>
              <w:t>Notice</w:t>
            </w:r>
            <w:r w:rsidRPr="005B1FFD">
              <w:rPr>
                <w:rFonts w:cs="Times New Roman"/>
                <w:sz w:val="20"/>
                <w:szCs w:val="20"/>
              </w:rPr>
              <w:t>)</w:t>
            </w:r>
            <w:r w:rsidR="005A1FF9" w:rsidRPr="005B1FFD">
              <w:rPr>
                <w:rFonts w:cs="Times New Roman"/>
                <w:sz w:val="20"/>
                <w:szCs w:val="20"/>
              </w:rPr>
              <w:t xml:space="preserve">. </w:t>
            </w:r>
            <w:r w:rsidRPr="005B1FFD">
              <w:rPr>
                <w:rFonts w:cs="Times New Roman"/>
                <w:bCs/>
                <w:sz w:val="20"/>
                <w:szCs w:val="20"/>
              </w:rPr>
              <w:t xml:space="preserve">If you have registered for an account with us, </w:t>
            </w:r>
            <w:r w:rsidRPr="005B1FFD">
              <w:rPr>
                <w:rFonts w:cs="Times New Roman"/>
                <w:bCs/>
                <w:sz w:val="20"/>
                <w:szCs w:val="20"/>
              </w:rPr>
              <w:lastRenderedPageBreak/>
              <w:t xml:space="preserve">you may delete the account at any time by </w:t>
            </w:r>
            <w:r w:rsidRPr="005B1FFD">
              <w:rPr>
                <w:rFonts w:cs="Times New Roman"/>
                <w:bCs/>
                <w:sz w:val="20"/>
                <w:szCs w:val="20"/>
                <w:lang w:val="en"/>
              </w:rPr>
              <w:t xml:space="preserve">contacting us at </w:t>
            </w:r>
            <w:r w:rsidR="008E4178">
              <w:rPr>
                <w:rFonts w:cs="Times New Roman"/>
                <w:bCs/>
                <w:sz w:val="20"/>
                <w:szCs w:val="20"/>
                <w:lang w:val="en"/>
              </w:rPr>
              <w:t>hello@dsoa.com</w:t>
            </w:r>
            <w:r w:rsidRPr="005B1FFD">
              <w:rPr>
                <w:rFonts w:cs="Times New Roman"/>
                <w:bCs/>
                <w:sz w:val="20"/>
                <w:szCs w:val="20"/>
              </w:rPr>
              <w:t>.</w:t>
            </w:r>
          </w:p>
          <w:p w14:paraId="25E32037" w14:textId="40D55B18" w:rsidR="005A1FF9" w:rsidRPr="001F14EE" w:rsidRDefault="005A1FF9" w:rsidP="00863D8D">
            <w:pPr>
              <w:pStyle w:val="ListParagraph"/>
              <w:numPr>
                <w:ilvl w:val="0"/>
                <w:numId w:val="14"/>
              </w:numPr>
              <w:ind w:left="291" w:hanging="270"/>
              <w:contextualSpacing w:val="0"/>
              <w:rPr>
                <w:rFonts w:cs="Times New Roman"/>
                <w:sz w:val="20"/>
                <w:szCs w:val="20"/>
              </w:rPr>
            </w:pPr>
            <w:r w:rsidRPr="001F14EE">
              <w:rPr>
                <w:rFonts w:cs="Times New Roman"/>
                <w:b/>
                <w:bCs/>
                <w:sz w:val="20"/>
                <w:szCs w:val="20"/>
              </w:rPr>
              <w:t>Fulfillment of Legal Obligations.</w:t>
            </w:r>
            <w:r w:rsidRPr="001F14EE">
              <w:rPr>
                <w:rFonts w:cs="Times New Roman"/>
                <w:sz w:val="20"/>
                <w:szCs w:val="20"/>
              </w:rPr>
              <w:t xml:space="preserve"> We may use your information to comply with our legal obligations. To comply with regulations, laws or any authority requests, we may disclose your information to authorities or other officials or otherwise process your information pursuant to legal obligations we are subject to (e.g., retain certain information according to tax or commercial laws, respond to your requests to exercise your rights under </w:t>
            </w:r>
            <w:r w:rsidR="000E7ABD">
              <w:rPr>
                <w:rFonts w:cs="Times New Roman"/>
                <w:sz w:val="20"/>
                <w:szCs w:val="20"/>
              </w:rPr>
              <w:t>Data Protection Laws</w:t>
            </w:r>
            <w:r w:rsidRPr="001F14EE">
              <w:rPr>
                <w:rFonts w:cs="Times New Roman"/>
                <w:sz w:val="20"/>
                <w:szCs w:val="20"/>
              </w:rPr>
              <w:t>).</w:t>
            </w:r>
          </w:p>
          <w:p w14:paraId="7016A0DF" w14:textId="77777777" w:rsidR="005A1FF9" w:rsidRPr="001F14EE" w:rsidRDefault="005A1FF9" w:rsidP="001F14EE">
            <w:pPr>
              <w:rPr>
                <w:rFonts w:cs="Times New Roman"/>
                <w:sz w:val="20"/>
                <w:szCs w:val="20"/>
              </w:rPr>
            </w:pPr>
          </w:p>
        </w:tc>
        <w:tc>
          <w:tcPr>
            <w:tcW w:w="2430" w:type="dxa"/>
            <w:vMerge w:val="restart"/>
          </w:tcPr>
          <w:p w14:paraId="18245711" w14:textId="55938A52" w:rsidR="005A1FF9" w:rsidRDefault="005A1FF9" w:rsidP="0022599C">
            <w:pPr>
              <w:pStyle w:val="ListParagraph"/>
              <w:numPr>
                <w:ilvl w:val="0"/>
                <w:numId w:val="14"/>
              </w:numPr>
              <w:ind w:left="210" w:hanging="240"/>
              <w:rPr>
                <w:sz w:val="20"/>
                <w:szCs w:val="20"/>
              </w:rPr>
            </w:pPr>
            <w:r w:rsidRPr="005B1FFD">
              <w:rPr>
                <w:b/>
                <w:bCs/>
                <w:sz w:val="20"/>
                <w:szCs w:val="20"/>
              </w:rPr>
              <w:lastRenderedPageBreak/>
              <w:t>With Third Party Service Providers Performing Services on Our Behalf.</w:t>
            </w:r>
            <w:r w:rsidRPr="005B1FFD">
              <w:rPr>
                <w:sz w:val="20"/>
                <w:szCs w:val="20"/>
              </w:rPr>
              <w:t> </w:t>
            </w:r>
            <w:r w:rsidR="005B1FFD" w:rsidRPr="005B1FFD">
              <w:rPr>
                <w:sz w:val="20"/>
                <w:szCs w:val="20"/>
              </w:rPr>
              <w:t xml:space="preserve">We may share your personal </w:t>
            </w:r>
            <w:r w:rsidR="005B1FFD" w:rsidRPr="005B1FFD">
              <w:rPr>
                <w:sz w:val="20"/>
                <w:szCs w:val="20"/>
              </w:rPr>
              <w:lastRenderedPageBreak/>
              <w:t>information with our service providers to perform the functions for which we engage them. For example, we may use third parties to host the Site or assist us in providing functionality on the Site, provide analytics on the Site, provide a chat function on the Site, provide marketing and advertising services for us, to send out emails on our behalf or process payments.</w:t>
            </w:r>
          </w:p>
          <w:p w14:paraId="182E5D9C" w14:textId="77777777" w:rsidR="005B1FFD" w:rsidRPr="005B1FFD" w:rsidRDefault="005B1FFD" w:rsidP="005B1FFD">
            <w:pPr>
              <w:pStyle w:val="ListParagraph"/>
              <w:ind w:left="450"/>
              <w:rPr>
                <w:sz w:val="20"/>
                <w:szCs w:val="20"/>
              </w:rPr>
            </w:pPr>
          </w:p>
          <w:p w14:paraId="447AC96A" w14:textId="041771EB" w:rsidR="005B1FFD" w:rsidRPr="005B1FFD" w:rsidRDefault="005B1FFD" w:rsidP="005B1FFD">
            <w:pPr>
              <w:pStyle w:val="ListParagraph"/>
              <w:numPr>
                <w:ilvl w:val="0"/>
                <w:numId w:val="14"/>
              </w:numPr>
              <w:ind w:left="221" w:hanging="221"/>
              <w:contextualSpacing w:val="0"/>
              <w:rPr>
                <w:sz w:val="20"/>
                <w:szCs w:val="20"/>
              </w:rPr>
            </w:pPr>
            <w:r w:rsidRPr="005A1FF9">
              <w:rPr>
                <w:b/>
                <w:bCs/>
                <w:sz w:val="20"/>
                <w:szCs w:val="20"/>
              </w:rPr>
              <w:t>With our Affiliates</w:t>
            </w:r>
            <w:r>
              <w:rPr>
                <w:b/>
                <w:bCs/>
                <w:sz w:val="20"/>
                <w:szCs w:val="20"/>
              </w:rPr>
              <w:t xml:space="preserve"> and Subsidiaries</w:t>
            </w:r>
            <w:r w:rsidRPr="005A1FF9">
              <w:rPr>
                <w:b/>
                <w:bCs/>
                <w:sz w:val="20"/>
                <w:szCs w:val="20"/>
              </w:rPr>
              <w:t>.</w:t>
            </w:r>
            <w:r w:rsidRPr="005A1FF9">
              <w:rPr>
                <w:sz w:val="20"/>
                <w:szCs w:val="20"/>
              </w:rPr>
              <w:t xml:space="preserve"> </w:t>
            </w:r>
            <w:bookmarkStart w:id="0" w:name="_Hlk121209827"/>
            <w:r w:rsidRPr="005A1FF9">
              <w:rPr>
                <w:sz w:val="20"/>
                <w:szCs w:val="20"/>
              </w:rPr>
              <w:t>We may share your information with our family of brands and corporate affiliates (e.g., parent company, sister companies, subsidiaries, joint ventures or companies under common control) for our internal business purposes. However, if we do so, their use and disclosure of your personal data will be subject to this Privacy Notice.</w:t>
            </w:r>
            <w:bookmarkEnd w:id="0"/>
          </w:p>
          <w:p w14:paraId="452CF22E" w14:textId="77777777" w:rsidR="005A1FF9" w:rsidRPr="005A1FF9" w:rsidRDefault="005A1FF9" w:rsidP="00863D8D">
            <w:pPr>
              <w:pStyle w:val="ListParagraph"/>
              <w:numPr>
                <w:ilvl w:val="0"/>
                <w:numId w:val="14"/>
              </w:numPr>
              <w:ind w:left="221" w:hanging="221"/>
              <w:contextualSpacing w:val="0"/>
              <w:rPr>
                <w:sz w:val="20"/>
                <w:szCs w:val="20"/>
              </w:rPr>
            </w:pPr>
            <w:r w:rsidRPr="005A1FF9">
              <w:rPr>
                <w:b/>
                <w:bCs/>
                <w:sz w:val="20"/>
                <w:szCs w:val="20"/>
              </w:rPr>
              <w:t>For Legal Purposes.</w:t>
            </w:r>
            <w:r w:rsidRPr="005A1FF9">
              <w:rPr>
                <w:sz w:val="20"/>
                <w:szCs w:val="20"/>
              </w:rPr>
              <w:t xml:space="preserve"> We also may share information that we collect from users as needed to enforce our rights, protect our property or protect the rights, property or safety of others, or as needed to support external auditing, compliance and corporate governance functions. We will disclose personal data as we deem necessary to respond to a subpoena, regulation, binding </w:t>
            </w:r>
            <w:r w:rsidRPr="005A1FF9">
              <w:rPr>
                <w:sz w:val="20"/>
                <w:szCs w:val="20"/>
              </w:rPr>
              <w:lastRenderedPageBreak/>
              <w:t>order of a data protection agency, legal process, governmental request or other legal or regulatory process. We may also share personal data as required to pursue available remedies or limit damages we may sustain.</w:t>
            </w:r>
          </w:p>
          <w:p w14:paraId="2BA3854F" w14:textId="46C0A7A7" w:rsidR="005A1FF9" w:rsidRPr="005A1FF9" w:rsidRDefault="005A1FF9" w:rsidP="00863D8D">
            <w:pPr>
              <w:pStyle w:val="ListParagraph"/>
              <w:numPr>
                <w:ilvl w:val="0"/>
                <w:numId w:val="14"/>
              </w:numPr>
              <w:ind w:left="221" w:hanging="221"/>
              <w:contextualSpacing w:val="0"/>
              <w:rPr>
                <w:sz w:val="20"/>
                <w:szCs w:val="20"/>
              </w:rPr>
            </w:pPr>
            <w:r w:rsidRPr="005A1FF9">
              <w:rPr>
                <w:b/>
                <w:bCs/>
                <w:sz w:val="20"/>
                <w:szCs w:val="20"/>
              </w:rPr>
              <w:t>Corporate Changes.</w:t>
            </w:r>
            <w:r w:rsidRPr="005A1FF9">
              <w:rPr>
                <w:sz w:val="20"/>
                <w:szCs w:val="20"/>
              </w:rPr>
              <w:t> </w:t>
            </w:r>
            <w:r w:rsidR="005B1FFD" w:rsidRPr="005B1FFD">
              <w:rPr>
                <w:sz w:val="20"/>
                <w:szCs w:val="20"/>
              </w:rPr>
              <w:t>We reserve the right to transfer or assign the information that we have collected from users in connection with a corporate transaction, such as a divestiture, merger, consolidation, or asset sale, or in the unlikely event of bankruptcy.</w:t>
            </w:r>
          </w:p>
        </w:tc>
      </w:tr>
      <w:tr w:rsidR="005B1FFD" w:rsidRPr="001F14EE" w14:paraId="4E7BB543" w14:textId="18A9B4A7" w:rsidTr="002008D8">
        <w:tc>
          <w:tcPr>
            <w:tcW w:w="2250" w:type="dxa"/>
          </w:tcPr>
          <w:p w14:paraId="70C31AC3" w14:textId="548D95B2" w:rsidR="005A1FF9" w:rsidRPr="001F14EE" w:rsidRDefault="005A1FF9" w:rsidP="001F14EE">
            <w:pPr>
              <w:rPr>
                <w:rFonts w:cs="Times New Roman"/>
                <w:sz w:val="20"/>
                <w:szCs w:val="20"/>
              </w:rPr>
            </w:pPr>
            <w:r w:rsidRPr="001F14EE">
              <w:rPr>
                <w:rFonts w:cs="Times New Roman"/>
                <w:sz w:val="20"/>
                <w:szCs w:val="20"/>
              </w:rPr>
              <w:lastRenderedPageBreak/>
              <w:t>E-mail address</w:t>
            </w:r>
          </w:p>
        </w:tc>
        <w:tc>
          <w:tcPr>
            <w:tcW w:w="3690" w:type="dxa"/>
          </w:tcPr>
          <w:p w14:paraId="48A4F5C0" w14:textId="1D137ACC" w:rsidR="00883042" w:rsidRPr="00C40041" w:rsidRDefault="00883042" w:rsidP="00883042">
            <w:pPr>
              <w:pStyle w:val="ListParagraph"/>
              <w:numPr>
                <w:ilvl w:val="0"/>
                <w:numId w:val="10"/>
              </w:numPr>
              <w:spacing w:after="0"/>
              <w:rPr>
                <w:rFonts w:cs="Times New Roman"/>
                <w:sz w:val="20"/>
                <w:szCs w:val="20"/>
              </w:rPr>
            </w:pPr>
            <w:r w:rsidRPr="00C40041">
              <w:rPr>
                <w:rFonts w:cs="Times New Roman"/>
                <w:sz w:val="20"/>
                <w:szCs w:val="20"/>
              </w:rPr>
              <w:t xml:space="preserve">to provide you with information about </w:t>
            </w:r>
            <w:r>
              <w:rPr>
                <w:rFonts w:cs="Times New Roman"/>
                <w:sz w:val="20"/>
                <w:szCs w:val="20"/>
              </w:rPr>
              <w:t>our S</w:t>
            </w:r>
            <w:r w:rsidRPr="00C40041">
              <w:rPr>
                <w:rFonts w:cs="Times New Roman"/>
                <w:sz w:val="20"/>
                <w:szCs w:val="20"/>
              </w:rPr>
              <w:t>ervices that we think may be of interest to you;</w:t>
            </w:r>
          </w:p>
          <w:p w14:paraId="2E3B1B50" w14:textId="43EE5F9F" w:rsidR="005A1FF9" w:rsidRDefault="00883042" w:rsidP="00883042">
            <w:pPr>
              <w:pStyle w:val="ListParagraph"/>
              <w:numPr>
                <w:ilvl w:val="0"/>
                <w:numId w:val="10"/>
              </w:numPr>
              <w:spacing w:after="0"/>
              <w:rPr>
                <w:rFonts w:cs="Times New Roman"/>
                <w:sz w:val="20"/>
                <w:szCs w:val="20"/>
              </w:rPr>
            </w:pPr>
            <w:r w:rsidRPr="00C40041">
              <w:rPr>
                <w:rFonts w:cs="Times New Roman"/>
                <w:sz w:val="20"/>
                <w:szCs w:val="20"/>
              </w:rPr>
              <w:t xml:space="preserve">to provide you with updates about our </w:t>
            </w:r>
            <w:r>
              <w:rPr>
                <w:rFonts w:cs="Times New Roman"/>
                <w:sz w:val="20"/>
                <w:szCs w:val="20"/>
              </w:rPr>
              <w:t>S</w:t>
            </w:r>
            <w:r w:rsidRPr="00C40041">
              <w:rPr>
                <w:rFonts w:cs="Times New Roman"/>
                <w:sz w:val="20"/>
                <w:szCs w:val="20"/>
              </w:rPr>
              <w:t>ervices and with transaction</w:t>
            </w:r>
            <w:r>
              <w:rPr>
                <w:rFonts w:cs="Times New Roman"/>
                <w:sz w:val="20"/>
                <w:szCs w:val="20"/>
              </w:rPr>
              <w:t>al</w:t>
            </w:r>
            <w:r w:rsidRPr="00C40041">
              <w:rPr>
                <w:rFonts w:cs="Times New Roman"/>
                <w:sz w:val="20"/>
                <w:szCs w:val="20"/>
              </w:rPr>
              <w:t xml:space="preserve"> information;</w:t>
            </w:r>
          </w:p>
          <w:p w14:paraId="1CDCB2A4" w14:textId="77777777" w:rsidR="00883042" w:rsidRDefault="00883042" w:rsidP="00883042">
            <w:pPr>
              <w:pStyle w:val="ListParagraph"/>
              <w:numPr>
                <w:ilvl w:val="0"/>
                <w:numId w:val="10"/>
              </w:numPr>
              <w:spacing w:after="0"/>
              <w:rPr>
                <w:rFonts w:cs="Times New Roman"/>
                <w:sz w:val="20"/>
                <w:szCs w:val="20"/>
              </w:rPr>
            </w:pPr>
            <w:r w:rsidRPr="00883042">
              <w:rPr>
                <w:rFonts w:cs="Times New Roman"/>
                <w:sz w:val="20"/>
                <w:szCs w:val="20"/>
              </w:rPr>
              <w:t>for customer service and/or support, security (including for authentication purposes), to detect fraud or illegal activities, and for archival and backup purposes in connection with the provision of the Site</w:t>
            </w:r>
            <w:r>
              <w:rPr>
                <w:rFonts w:cs="Times New Roman"/>
                <w:sz w:val="20"/>
                <w:szCs w:val="20"/>
              </w:rPr>
              <w:t>;</w:t>
            </w:r>
          </w:p>
          <w:p w14:paraId="59BE0B6D" w14:textId="4FA0CFEC" w:rsidR="00883042" w:rsidRPr="00C40041" w:rsidRDefault="00883042" w:rsidP="00883042">
            <w:pPr>
              <w:pStyle w:val="ListParagraph"/>
              <w:numPr>
                <w:ilvl w:val="0"/>
                <w:numId w:val="10"/>
              </w:numPr>
              <w:spacing w:after="0"/>
              <w:rPr>
                <w:rFonts w:cs="Times New Roman"/>
                <w:sz w:val="20"/>
                <w:szCs w:val="20"/>
              </w:rPr>
            </w:pPr>
            <w:r w:rsidRPr="00C40041">
              <w:rPr>
                <w:rFonts w:cs="Times New Roman"/>
                <w:sz w:val="20"/>
                <w:szCs w:val="20"/>
              </w:rPr>
              <w:t>to communicate with you;</w:t>
            </w:r>
          </w:p>
          <w:p w14:paraId="6AC94A3C" w14:textId="40156E7E" w:rsidR="00883042" w:rsidRPr="00C40041" w:rsidRDefault="00883042" w:rsidP="00883042">
            <w:pPr>
              <w:pStyle w:val="ListParagraph"/>
              <w:numPr>
                <w:ilvl w:val="0"/>
                <w:numId w:val="10"/>
              </w:numPr>
              <w:spacing w:after="0"/>
              <w:rPr>
                <w:rFonts w:cs="Times New Roman"/>
                <w:sz w:val="20"/>
                <w:szCs w:val="20"/>
              </w:rPr>
            </w:pPr>
            <w:r w:rsidRPr="00C40041">
              <w:rPr>
                <w:rFonts w:cs="Times New Roman"/>
                <w:sz w:val="20"/>
                <w:szCs w:val="20"/>
              </w:rPr>
              <w:t xml:space="preserve">to enforce our </w:t>
            </w:r>
            <w:r w:rsidR="00392E2E">
              <w:rPr>
                <w:rFonts w:cs="Times New Roman"/>
                <w:sz w:val="20"/>
                <w:szCs w:val="20"/>
              </w:rPr>
              <w:t xml:space="preserve">Website </w:t>
            </w:r>
            <w:r w:rsidR="00392E2E" w:rsidRPr="00212718">
              <w:rPr>
                <w:rFonts w:cs="Times New Roman"/>
                <w:sz w:val="20"/>
                <w:szCs w:val="20"/>
              </w:rPr>
              <w:t>Privacy Policy</w:t>
            </w:r>
            <w:r w:rsidR="00392E2E">
              <w:rPr>
                <w:rFonts w:cs="Times New Roman"/>
                <w:sz w:val="20"/>
                <w:szCs w:val="20"/>
              </w:rPr>
              <w:t>, this Privacy Notice</w:t>
            </w:r>
            <w:r w:rsidR="00392E2E" w:rsidRPr="00212718">
              <w:rPr>
                <w:rFonts w:cs="Times New Roman"/>
                <w:sz w:val="20"/>
                <w:szCs w:val="20"/>
              </w:rPr>
              <w:t xml:space="preserve"> </w:t>
            </w:r>
            <w:r w:rsidRPr="00C40041">
              <w:rPr>
                <w:rFonts w:cs="Times New Roman"/>
                <w:sz w:val="20"/>
                <w:szCs w:val="20"/>
              </w:rPr>
              <w:t>or other applicable policies;</w:t>
            </w:r>
          </w:p>
          <w:p w14:paraId="4731C061" w14:textId="77777777" w:rsidR="00883042" w:rsidRPr="00C40041" w:rsidRDefault="00883042" w:rsidP="00883042">
            <w:pPr>
              <w:pStyle w:val="ListParagraph"/>
              <w:numPr>
                <w:ilvl w:val="0"/>
                <w:numId w:val="10"/>
              </w:numPr>
              <w:spacing w:after="0"/>
              <w:rPr>
                <w:rFonts w:cs="Times New Roman"/>
                <w:sz w:val="20"/>
                <w:szCs w:val="20"/>
              </w:rPr>
            </w:pPr>
            <w:r w:rsidRPr="00C40041">
              <w:rPr>
                <w:rFonts w:cs="Times New Roman"/>
                <w:sz w:val="20"/>
                <w:szCs w:val="20"/>
              </w:rPr>
              <w:t xml:space="preserve">to comply with applicable laws or respond to a subpoena, regulation, </w:t>
            </w:r>
            <w:r w:rsidRPr="00C40041">
              <w:rPr>
                <w:rFonts w:cs="Times New Roman"/>
                <w:sz w:val="20"/>
                <w:szCs w:val="20"/>
              </w:rPr>
              <w:lastRenderedPageBreak/>
              <w:t>binding order of a data protection agency, legal process, governmental request or other legal or regulatory process;</w:t>
            </w:r>
          </w:p>
          <w:p w14:paraId="5AAE2852" w14:textId="77777777" w:rsidR="00883042" w:rsidRPr="00C40041" w:rsidRDefault="00883042" w:rsidP="00883042">
            <w:pPr>
              <w:pStyle w:val="ListParagraph"/>
              <w:numPr>
                <w:ilvl w:val="0"/>
                <w:numId w:val="10"/>
              </w:numPr>
              <w:spacing w:after="0"/>
              <w:rPr>
                <w:rFonts w:cs="Times New Roman"/>
                <w:sz w:val="20"/>
                <w:szCs w:val="20"/>
              </w:rPr>
            </w:pPr>
            <w:r w:rsidRPr="00C40041">
              <w:rPr>
                <w:rFonts w:cs="Times New Roman"/>
                <w:sz w:val="20"/>
                <w:szCs w:val="20"/>
              </w:rPr>
              <w:t>to enforce our rights, protect our property or protect the rights, property or safety of others;</w:t>
            </w:r>
          </w:p>
          <w:p w14:paraId="07E6928B" w14:textId="664DBEE2" w:rsidR="00883042" w:rsidRPr="00883042" w:rsidRDefault="00883042" w:rsidP="00883042">
            <w:pPr>
              <w:pStyle w:val="ListParagraph"/>
              <w:numPr>
                <w:ilvl w:val="0"/>
                <w:numId w:val="10"/>
              </w:numPr>
              <w:spacing w:after="0"/>
              <w:rPr>
                <w:rFonts w:cs="Times New Roman"/>
                <w:sz w:val="20"/>
                <w:szCs w:val="20"/>
              </w:rPr>
            </w:pPr>
            <w:r w:rsidRPr="00C40041">
              <w:rPr>
                <w:rFonts w:cs="Times New Roman"/>
                <w:sz w:val="20"/>
                <w:szCs w:val="20"/>
              </w:rPr>
              <w:t>as needed to support external auditing, compliance and corporate governance functions</w:t>
            </w:r>
            <w:r>
              <w:rPr>
                <w:rFonts w:cs="Times New Roman"/>
                <w:sz w:val="20"/>
                <w:szCs w:val="20"/>
              </w:rPr>
              <w:t>.</w:t>
            </w:r>
          </w:p>
        </w:tc>
        <w:tc>
          <w:tcPr>
            <w:tcW w:w="2610" w:type="dxa"/>
            <w:vMerge/>
          </w:tcPr>
          <w:p w14:paraId="3390A0F5" w14:textId="1E1F50C2" w:rsidR="005A1FF9" w:rsidRPr="00E16277" w:rsidRDefault="005A1FF9" w:rsidP="00E16277">
            <w:pPr>
              <w:rPr>
                <w:rFonts w:cs="Times New Roman"/>
                <w:sz w:val="20"/>
                <w:szCs w:val="20"/>
              </w:rPr>
            </w:pPr>
          </w:p>
        </w:tc>
        <w:tc>
          <w:tcPr>
            <w:tcW w:w="2430" w:type="dxa"/>
            <w:vMerge/>
          </w:tcPr>
          <w:p w14:paraId="41842E41" w14:textId="77777777" w:rsidR="005A1FF9" w:rsidRPr="00E16277" w:rsidRDefault="005A1FF9" w:rsidP="00E16277">
            <w:pPr>
              <w:rPr>
                <w:rFonts w:cs="Times New Roman"/>
                <w:sz w:val="20"/>
                <w:szCs w:val="20"/>
              </w:rPr>
            </w:pPr>
          </w:p>
        </w:tc>
      </w:tr>
      <w:tr w:rsidR="005B1FFD" w:rsidRPr="001F14EE" w14:paraId="486E8A1A" w14:textId="06EF4750" w:rsidTr="002008D8">
        <w:tc>
          <w:tcPr>
            <w:tcW w:w="2250" w:type="dxa"/>
          </w:tcPr>
          <w:p w14:paraId="4962025D" w14:textId="635DDE5A" w:rsidR="005A1FF9" w:rsidRPr="001F14EE" w:rsidRDefault="005A1FF9" w:rsidP="001F14EE">
            <w:pPr>
              <w:rPr>
                <w:rFonts w:cs="Times New Roman"/>
                <w:sz w:val="20"/>
                <w:szCs w:val="20"/>
              </w:rPr>
            </w:pPr>
            <w:r w:rsidRPr="001F14EE">
              <w:rPr>
                <w:rFonts w:cs="Times New Roman"/>
                <w:sz w:val="20"/>
                <w:szCs w:val="20"/>
              </w:rPr>
              <w:t xml:space="preserve">First name, last name, e-mail address, phone number, </w:t>
            </w:r>
            <w:r w:rsidR="00883042">
              <w:rPr>
                <w:rFonts w:cs="Times New Roman"/>
                <w:sz w:val="20"/>
                <w:szCs w:val="20"/>
              </w:rPr>
              <w:t>financial</w:t>
            </w:r>
            <w:r w:rsidRPr="001F14EE">
              <w:rPr>
                <w:rFonts w:cs="Times New Roman"/>
                <w:sz w:val="20"/>
                <w:szCs w:val="20"/>
              </w:rPr>
              <w:t xml:space="preserve"> information</w:t>
            </w:r>
          </w:p>
        </w:tc>
        <w:tc>
          <w:tcPr>
            <w:tcW w:w="3690" w:type="dxa"/>
          </w:tcPr>
          <w:p w14:paraId="0382A398" w14:textId="77777777" w:rsidR="005A1FF9" w:rsidRDefault="00883042" w:rsidP="00924D98">
            <w:pPr>
              <w:pStyle w:val="ListParagraph"/>
              <w:numPr>
                <w:ilvl w:val="0"/>
                <w:numId w:val="10"/>
              </w:numPr>
              <w:spacing w:after="0"/>
              <w:contextualSpacing w:val="0"/>
              <w:rPr>
                <w:rFonts w:cs="Times New Roman"/>
                <w:sz w:val="20"/>
                <w:szCs w:val="20"/>
              </w:rPr>
            </w:pPr>
            <w:r w:rsidRPr="00883042">
              <w:rPr>
                <w:rFonts w:cs="Times New Roman"/>
                <w:sz w:val="20"/>
                <w:szCs w:val="20"/>
              </w:rPr>
              <w:t>to fulfil your requests, such as those related to ordering and payment</w:t>
            </w:r>
            <w:r w:rsidR="00924D98">
              <w:rPr>
                <w:rFonts w:cs="Times New Roman"/>
                <w:sz w:val="20"/>
                <w:szCs w:val="20"/>
              </w:rPr>
              <w:t>;</w:t>
            </w:r>
          </w:p>
          <w:p w14:paraId="45CAB837" w14:textId="77777777" w:rsidR="00924D98" w:rsidRPr="00C40041" w:rsidRDefault="00924D98" w:rsidP="00924D98">
            <w:pPr>
              <w:pStyle w:val="ListParagraph"/>
              <w:numPr>
                <w:ilvl w:val="0"/>
                <w:numId w:val="10"/>
              </w:numPr>
              <w:spacing w:after="0"/>
              <w:rPr>
                <w:rFonts w:cs="Times New Roman"/>
                <w:sz w:val="20"/>
                <w:szCs w:val="20"/>
              </w:rPr>
            </w:pPr>
            <w:r w:rsidRPr="00C40041">
              <w:rPr>
                <w:rFonts w:cs="Times New Roman"/>
                <w:sz w:val="20"/>
                <w:szCs w:val="20"/>
              </w:rPr>
              <w:t>for customer service and/or support, security (including for authentication purposes), to detect fraud or illegal activities, and for archival and backup purposes in connection with the provision of the Site;</w:t>
            </w:r>
          </w:p>
          <w:p w14:paraId="0D09E017" w14:textId="77777777" w:rsidR="00924D98" w:rsidRPr="00C40041" w:rsidRDefault="00924D98" w:rsidP="00924D98">
            <w:pPr>
              <w:pStyle w:val="ListParagraph"/>
              <w:numPr>
                <w:ilvl w:val="0"/>
                <w:numId w:val="10"/>
              </w:numPr>
              <w:spacing w:after="0"/>
              <w:rPr>
                <w:rFonts w:cs="Times New Roman"/>
                <w:sz w:val="20"/>
                <w:szCs w:val="20"/>
              </w:rPr>
            </w:pPr>
            <w:r w:rsidRPr="00C40041">
              <w:rPr>
                <w:rFonts w:cs="Times New Roman"/>
                <w:sz w:val="20"/>
                <w:szCs w:val="20"/>
              </w:rPr>
              <w:t xml:space="preserve">to fulfil your requests, such as those related to ordering and payment; </w:t>
            </w:r>
          </w:p>
          <w:p w14:paraId="4EE6781E" w14:textId="6E3647C4" w:rsidR="00924D98" w:rsidRPr="00C40041" w:rsidRDefault="00924D98" w:rsidP="00924D98">
            <w:pPr>
              <w:pStyle w:val="ListParagraph"/>
              <w:numPr>
                <w:ilvl w:val="0"/>
                <w:numId w:val="10"/>
              </w:numPr>
              <w:spacing w:after="0"/>
              <w:rPr>
                <w:rFonts w:cs="Times New Roman"/>
                <w:sz w:val="20"/>
                <w:szCs w:val="20"/>
              </w:rPr>
            </w:pPr>
            <w:r w:rsidRPr="00C40041">
              <w:rPr>
                <w:rFonts w:cs="Times New Roman"/>
                <w:sz w:val="20"/>
                <w:szCs w:val="20"/>
              </w:rPr>
              <w:t xml:space="preserve">to communicate with you, including through </w:t>
            </w:r>
            <w:r w:rsidR="00164A38">
              <w:rPr>
                <w:rFonts w:cs="Times New Roman"/>
                <w:sz w:val="20"/>
                <w:szCs w:val="20"/>
              </w:rPr>
              <w:t>any</w:t>
            </w:r>
            <w:r w:rsidRPr="00C40041">
              <w:rPr>
                <w:rFonts w:cs="Times New Roman"/>
                <w:sz w:val="20"/>
                <w:szCs w:val="20"/>
              </w:rPr>
              <w:t xml:space="preserve"> chat function on the Site;</w:t>
            </w:r>
          </w:p>
          <w:p w14:paraId="7A9B05B7" w14:textId="5F03D663" w:rsidR="00924D98" w:rsidRPr="00C40041" w:rsidRDefault="00924D98" w:rsidP="00924D98">
            <w:pPr>
              <w:pStyle w:val="ListParagraph"/>
              <w:numPr>
                <w:ilvl w:val="0"/>
                <w:numId w:val="10"/>
              </w:numPr>
              <w:spacing w:after="0"/>
              <w:rPr>
                <w:rFonts w:cs="Times New Roman"/>
                <w:sz w:val="20"/>
                <w:szCs w:val="20"/>
              </w:rPr>
            </w:pPr>
            <w:r w:rsidRPr="00C40041">
              <w:rPr>
                <w:rFonts w:cs="Times New Roman"/>
                <w:sz w:val="20"/>
                <w:szCs w:val="20"/>
              </w:rPr>
              <w:t xml:space="preserve">to enforce our </w:t>
            </w:r>
            <w:r w:rsidR="00392E2E">
              <w:rPr>
                <w:rFonts w:cs="Times New Roman"/>
                <w:sz w:val="20"/>
                <w:szCs w:val="20"/>
              </w:rPr>
              <w:t xml:space="preserve">Website </w:t>
            </w:r>
            <w:r w:rsidR="00392E2E" w:rsidRPr="00212718">
              <w:rPr>
                <w:rFonts w:cs="Times New Roman"/>
                <w:sz w:val="20"/>
                <w:szCs w:val="20"/>
              </w:rPr>
              <w:t>Privacy Policy</w:t>
            </w:r>
            <w:r w:rsidR="00392E2E">
              <w:rPr>
                <w:rFonts w:cs="Times New Roman"/>
                <w:sz w:val="20"/>
                <w:szCs w:val="20"/>
              </w:rPr>
              <w:t>, this Privacy Notice</w:t>
            </w:r>
            <w:r w:rsidR="00392E2E" w:rsidRPr="00212718">
              <w:rPr>
                <w:rFonts w:cs="Times New Roman"/>
                <w:sz w:val="20"/>
                <w:szCs w:val="20"/>
              </w:rPr>
              <w:t xml:space="preserve"> </w:t>
            </w:r>
            <w:r w:rsidRPr="00C40041">
              <w:rPr>
                <w:rFonts w:cs="Times New Roman"/>
                <w:sz w:val="20"/>
                <w:szCs w:val="20"/>
              </w:rPr>
              <w:t>or other applicable policies;</w:t>
            </w:r>
          </w:p>
          <w:p w14:paraId="2837301F" w14:textId="77777777" w:rsidR="00924D98" w:rsidRPr="00C40041" w:rsidRDefault="00924D98" w:rsidP="00924D98">
            <w:pPr>
              <w:pStyle w:val="ListParagraph"/>
              <w:numPr>
                <w:ilvl w:val="0"/>
                <w:numId w:val="10"/>
              </w:numPr>
              <w:spacing w:after="0"/>
              <w:rPr>
                <w:rFonts w:cs="Times New Roman"/>
                <w:sz w:val="20"/>
                <w:szCs w:val="20"/>
              </w:rPr>
            </w:pPr>
            <w:r w:rsidRPr="00C40041">
              <w:rPr>
                <w:rFonts w:cs="Times New Roman"/>
                <w:sz w:val="20"/>
                <w:szCs w:val="20"/>
              </w:rPr>
              <w:t>to comply with applicable laws or respond to a subpoena, regulation, binding order of a data protection agency, legal process, governmental request or other legal or regulatory process;</w:t>
            </w:r>
          </w:p>
          <w:p w14:paraId="683DEBCD" w14:textId="77777777" w:rsidR="00924D98" w:rsidRPr="00C40041" w:rsidRDefault="00924D98" w:rsidP="00924D98">
            <w:pPr>
              <w:pStyle w:val="ListParagraph"/>
              <w:numPr>
                <w:ilvl w:val="0"/>
                <w:numId w:val="10"/>
              </w:numPr>
              <w:spacing w:after="0"/>
              <w:rPr>
                <w:rFonts w:cs="Times New Roman"/>
                <w:sz w:val="20"/>
                <w:szCs w:val="20"/>
              </w:rPr>
            </w:pPr>
            <w:r w:rsidRPr="00C40041">
              <w:rPr>
                <w:rFonts w:cs="Times New Roman"/>
                <w:sz w:val="20"/>
                <w:szCs w:val="20"/>
              </w:rPr>
              <w:t>to enforce our rights, protect our property or protect the rights, property or safety of others;</w:t>
            </w:r>
          </w:p>
          <w:p w14:paraId="500193A8" w14:textId="2A8C0FCF" w:rsidR="00924D98" w:rsidRPr="001F14EE" w:rsidRDefault="00924D98" w:rsidP="00924D98">
            <w:pPr>
              <w:pStyle w:val="ListParagraph"/>
              <w:numPr>
                <w:ilvl w:val="0"/>
                <w:numId w:val="10"/>
              </w:numPr>
              <w:spacing w:after="0"/>
              <w:contextualSpacing w:val="0"/>
              <w:rPr>
                <w:rFonts w:cs="Times New Roman"/>
                <w:sz w:val="20"/>
                <w:szCs w:val="20"/>
              </w:rPr>
            </w:pPr>
            <w:r w:rsidRPr="00C40041">
              <w:rPr>
                <w:rFonts w:cs="Times New Roman"/>
                <w:sz w:val="20"/>
                <w:szCs w:val="20"/>
              </w:rPr>
              <w:t>as needed to support external auditing, compliance and corporate governance functions</w:t>
            </w:r>
            <w:r>
              <w:rPr>
                <w:rFonts w:cs="Times New Roman"/>
                <w:sz w:val="20"/>
                <w:szCs w:val="20"/>
              </w:rPr>
              <w:t>.</w:t>
            </w:r>
          </w:p>
        </w:tc>
        <w:tc>
          <w:tcPr>
            <w:tcW w:w="2610" w:type="dxa"/>
            <w:vMerge/>
          </w:tcPr>
          <w:p w14:paraId="678A871E" w14:textId="0A18ADE2" w:rsidR="005A1FF9" w:rsidRPr="00E16277" w:rsidRDefault="005A1FF9" w:rsidP="00E16277">
            <w:pPr>
              <w:rPr>
                <w:rFonts w:cs="Times New Roman"/>
                <w:sz w:val="20"/>
                <w:szCs w:val="20"/>
              </w:rPr>
            </w:pPr>
          </w:p>
        </w:tc>
        <w:tc>
          <w:tcPr>
            <w:tcW w:w="2430" w:type="dxa"/>
            <w:vMerge/>
          </w:tcPr>
          <w:p w14:paraId="248F776B" w14:textId="77777777" w:rsidR="005A1FF9" w:rsidRPr="00E16277" w:rsidRDefault="005A1FF9" w:rsidP="00E16277">
            <w:pPr>
              <w:rPr>
                <w:rFonts w:cs="Times New Roman"/>
                <w:sz w:val="20"/>
                <w:szCs w:val="20"/>
              </w:rPr>
            </w:pPr>
          </w:p>
        </w:tc>
      </w:tr>
      <w:tr w:rsidR="005B1FFD" w:rsidRPr="001F14EE" w14:paraId="105BE4CA" w14:textId="3AD73A25" w:rsidTr="002008D8">
        <w:tc>
          <w:tcPr>
            <w:tcW w:w="2250" w:type="dxa"/>
          </w:tcPr>
          <w:p w14:paraId="030DE62C" w14:textId="28CFB59E" w:rsidR="005A1FF9" w:rsidRPr="001F14EE" w:rsidRDefault="00924D98" w:rsidP="001F14EE">
            <w:pPr>
              <w:rPr>
                <w:rFonts w:cs="Times New Roman"/>
                <w:sz w:val="20"/>
                <w:szCs w:val="20"/>
              </w:rPr>
            </w:pPr>
            <w:r>
              <w:rPr>
                <w:rFonts w:cs="Times New Roman"/>
                <w:sz w:val="20"/>
                <w:szCs w:val="20"/>
              </w:rPr>
              <w:t xml:space="preserve">Account credentials </w:t>
            </w:r>
            <w:r w:rsidRPr="00924D98">
              <w:rPr>
                <w:rFonts w:cs="Times New Roman"/>
                <w:sz w:val="20"/>
                <w:szCs w:val="20"/>
              </w:rPr>
              <w:t>(i.e., username and password)</w:t>
            </w:r>
          </w:p>
        </w:tc>
        <w:tc>
          <w:tcPr>
            <w:tcW w:w="3690" w:type="dxa"/>
          </w:tcPr>
          <w:p w14:paraId="22B955C5"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 xml:space="preserve">to provide, operate, improve, and personalize </w:t>
            </w:r>
            <w:r>
              <w:rPr>
                <w:rFonts w:cs="Times New Roman"/>
                <w:sz w:val="20"/>
                <w:szCs w:val="20"/>
              </w:rPr>
              <w:t>our Services</w:t>
            </w:r>
            <w:r w:rsidRPr="00C40041">
              <w:rPr>
                <w:rFonts w:cs="Times New Roman"/>
                <w:sz w:val="20"/>
                <w:szCs w:val="20"/>
              </w:rPr>
              <w:t>, and to give each user a more consistent and personalized experience when interacting with us;</w:t>
            </w:r>
          </w:p>
          <w:p w14:paraId="3B1C2129"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to register your account;</w:t>
            </w:r>
          </w:p>
          <w:p w14:paraId="26751914"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 xml:space="preserve">to provide you with updates about our </w:t>
            </w:r>
            <w:r>
              <w:rPr>
                <w:rFonts w:cs="Times New Roman"/>
                <w:sz w:val="20"/>
                <w:szCs w:val="20"/>
              </w:rPr>
              <w:t>S</w:t>
            </w:r>
            <w:r w:rsidRPr="00C40041">
              <w:rPr>
                <w:rFonts w:cs="Times New Roman"/>
                <w:sz w:val="20"/>
                <w:szCs w:val="20"/>
              </w:rPr>
              <w:t>ervices and with transaction</w:t>
            </w:r>
            <w:r>
              <w:rPr>
                <w:rFonts w:cs="Times New Roman"/>
                <w:sz w:val="20"/>
                <w:szCs w:val="20"/>
              </w:rPr>
              <w:t>al</w:t>
            </w:r>
            <w:r w:rsidRPr="00C40041">
              <w:rPr>
                <w:rFonts w:cs="Times New Roman"/>
                <w:sz w:val="20"/>
                <w:szCs w:val="20"/>
              </w:rPr>
              <w:t xml:space="preserve"> information;</w:t>
            </w:r>
          </w:p>
          <w:p w14:paraId="754FEABB"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for customer service and/or support, security (including for authentication purposes), to detect fraud or illegal activities, and for archival and backup purposes in connection with the provision of the Site;</w:t>
            </w:r>
          </w:p>
          <w:p w14:paraId="1E906049"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 xml:space="preserve">to fulfil your requests, such as those related to ordering and payment; </w:t>
            </w:r>
          </w:p>
          <w:p w14:paraId="23CAA318" w14:textId="538748B4"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lastRenderedPageBreak/>
              <w:t xml:space="preserve">to communicate with you, including through </w:t>
            </w:r>
            <w:r w:rsidR="00164A38">
              <w:rPr>
                <w:rFonts w:cs="Times New Roman"/>
                <w:sz w:val="20"/>
                <w:szCs w:val="20"/>
              </w:rPr>
              <w:t>any</w:t>
            </w:r>
            <w:r w:rsidRPr="00C40041">
              <w:rPr>
                <w:rFonts w:cs="Times New Roman"/>
                <w:sz w:val="20"/>
                <w:szCs w:val="20"/>
              </w:rPr>
              <w:t xml:space="preserve"> chat function on the Site;</w:t>
            </w:r>
          </w:p>
          <w:p w14:paraId="2FDF89A4" w14:textId="2E11F183"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 xml:space="preserve">to enforce our </w:t>
            </w:r>
            <w:r w:rsidR="00392E2E">
              <w:rPr>
                <w:rFonts w:cs="Times New Roman"/>
                <w:sz w:val="20"/>
                <w:szCs w:val="20"/>
              </w:rPr>
              <w:t xml:space="preserve">Website </w:t>
            </w:r>
            <w:r w:rsidR="00392E2E" w:rsidRPr="00212718">
              <w:rPr>
                <w:rFonts w:cs="Times New Roman"/>
                <w:sz w:val="20"/>
                <w:szCs w:val="20"/>
              </w:rPr>
              <w:t>Privacy Policy</w:t>
            </w:r>
            <w:r w:rsidR="00392E2E">
              <w:rPr>
                <w:rFonts w:cs="Times New Roman"/>
                <w:sz w:val="20"/>
                <w:szCs w:val="20"/>
              </w:rPr>
              <w:t>, this Privacy Notice</w:t>
            </w:r>
            <w:r w:rsidR="00392E2E" w:rsidRPr="00212718">
              <w:rPr>
                <w:rFonts w:cs="Times New Roman"/>
                <w:sz w:val="20"/>
                <w:szCs w:val="20"/>
              </w:rPr>
              <w:t xml:space="preserve"> </w:t>
            </w:r>
            <w:r w:rsidRPr="00C40041">
              <w:rPr>
                <w:rFonts w:cs="Times New Roman"/>
                <w:sz w:val="20"/>
                <w:szCs w:val="20"/>
              </w:rPr>
              <w:t>or other applicable policies;</w:t>
            </w:r>
          </w:p>
          <w:p w14:paraId="2DB01BB7"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to comply with applicable laws or respond to a subpoena, regulation, binding order of a data protection agency, legal process, governmental request or other legal or regulatory process;</w:t>
            </w:r>
          </w:p>
          <w:p w14:paraId="58240BBA" w14:textId="77777777" w:rsidR="00924D98" w:rsidRPr="00C40041" w:rsidRDefault="00924D98" w:rsidP="00924D98">
            <w:pPr>
              <w:pStyle w:val="ListParagraph"/>
              <w:numPr>
                <w:ilvl w:val="0"/>
                <w:numId w:val="13"/>
              </w:numPr>
              <w:spacing w:after="0"/>
              <w:ind w:left="350"/>
              <w:rPr>
                <w:rFonts w:cs="Times New Roman"/>
                <w:sz w:val="20"/>
                <w:szCs w:val="20"/>
              </w:rPr>
            </w:pPr>
            <w:r w:rsidRPr="00C40041">
              <w:rPr>
                <w:rFonts w:cs="Times New Roman"/>
                <w:sz w:val="20"/>
                <w:szCs w:val="20"/>
              </w:rPr>
              <w:t>to enforce our rights, protect our property or protect the rights, property or safety of others;</w:t>
            </w:r>
          </w:p>
          <w:p w14:paraId="4743D1BE" w14:textId="79E2CD03" w:rsidR="005A1FF9" w:rsidRPr="001F14EE" w:rsidRDefault="00924D98" w:rsidP="00924D98">
            <w:pPr>
              <w:pStyle w:val="ListParagraph"/>
              <w:numPr>
                <w:ilvl w:val="0"/>
                <w:numId w:val="13"/>
              </w:numPr>
              <w:spacing w:after="0"/>
              <w:ind w:left="350"/>
              <w:contextualSpacing w:val="0"/>
              <w:rPr>
                <w:rFonts w:cs="Times New Roman"/>
                <w:sz w:val="20"/>
                <w:szCs w:val="20"/>
              </w:rPr>
            </w:pPr>
            <w:r w:rsidRPr="00C40041">
              <w:rPr>
                <w:rFonts w:cs="Times New Roman"/>
                <w:sz w:val="20"/>
                <w:szCs w:val="20"/>
              </w:rPr>
              <w:t>as needed to support external auditing, compliance and corporate governance functions</w:t>
            </w:r>
            <w:r>
              <w:rPr>
                <w:rFonts w:cs="Times New Roman"/>
                <w:sz w:val="20"/>
                <w:szCs w:val="20"/>
              </w:rPr>
              <w:t>.</w:t>
            </w:r>
          </w:p>
        </w:tc>
        <w:tc>
          <w:tcPr>
            <w:tcW w:w="2610" w:type="dxa"/>
            <w:vMerge/>
          </w:tcPr>
          <w:p w14:paraId="0FD242DD" w14:textId="77777777" w:rsidR="005A1FF9" w:rsidRPr="001F14EE" w:rsidRDefault="005A1FF9" w:rsidP="001F14EE">
            <w:pPr>
              <w:rPr>
                <w:rFonts w:cs="Times New Roman"/>
                <w:sz w:val="20"/>
                <w:szCs w:val="20"/>
              </w:rPr>
            </w:pPr>
          </w:p>
        </w:tc>
        <w:tc>
          <w:tcPr>
            <w:tcW w:w="2430" w:type="dxa"/>
            <w:vMerge/>
          </w:tcPr>
          <w:p w14:paraId="6DDE6B11" w14:textId="77777777" w:rsidR="005A1FF9" w:rsidRPr="001F14EE" w:rsidRDefault="005A1FF9" w:rsidP="001F14EE">
            <w:pPr>
              <w:rPr>
                <w:rFonts w:cs="Times New Roman"/>
                <w:sz w:val="20"/>
                <w:szCs w:val="20"/>
              </w:rPr>
            </w:pPr>
          </w:p>
        </w:tc>
      </w:tr>
      <w:tr w:rsidR="00212718" w:rsidRPr="001F14EE" w14:paraId="772A95F6" w14:textId="5F799ED3" w:rsidTr="002008D8">
        <w:tc>
          <w:tcPr>
            <w:tcW w:w="2250" w:type="dxa"/>
          </w:tcPr>
          <w:p w14:paraId="0D1189D6" w14:textId="4DC7B4EF" w:rsidR="00212718" w:rsidRPr="001F14EE" w:rsidRDefault="00212718" w:rsidP="001F14EE">
            <w:pPr>
              <w:rPr>
                <w:rFonts w:cs="Times New Roman"/>
                <w:sz w:val="20"/>
                <w:szCs w:val="20"/>
              </w:rPr>
            </w:pPr>
            <w:r w:rsidRPr="001F14EE">
              <w:rPr>
                <w:rFonts w:cs="Times New Roman"/>
                <w:sz w:val="20"/>
                <w:szCs w:val="20"/>
              </w:rPr>
              <w:t>IP address</w:t>
            </w:r>
            <w:r>
              <w:rPr>
                <w:rFonts w:cs="Times New Roman"/>
                <w:sz w:val="20"/>
                <w:szCs w:val="20"/>
              </w:rPr>
              <w:t xml:space="preserve">, unique </w:t>
            </w:r>
            <w:r w:rsidRPr="001F14EE">
              <w:rPr>
                <w:rFonts w:cs="Times New Roman"/>
                <w:sz w:val="20"/>
                <w:szCs w:val="20"/>
              </w:rPr>
              <w:t>device</w:t>
            </w:r>
            <w:r>
              <w:rPr>
                <w:rFonts w:cs="Times New Roman"/>
                <w:sz w:val="20"/>
                <w:szCs w:val="20"/>
              </w:rPr>
              <w:t xml:space="preserve"> </w:t>
            </w:r>
            <w:r w:rsidRPr="001F14EE">
              <w:rPr>
                <w:rFonts w:cs="Times New Roman"/>
                <w:sz w:val="20"/>
                <w:szCs w:val="20"/>
              </w:rPr>
              <w:t>identifier</w:t>
            </w:r>
          </w:p>
        </w:tc>
        <w:tc>
          <w:tcPr>
            <w:tcW w:w="3690" w:type="dxa"/>
            <w:vMerge w:val="restart"/>
          </w:tcPr>
          <w:p w14:paraId="7B9B33E1" w14:textId="77777777" w:rsidR="00212718" w:rsidRPr="00212718"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to provide the Site to you and to improve the Site;</w:t>
            </w:r>
          </w:p>
          <w:p w14:paraId="7F8AE5A0" w14:textId="634A2FED" w:rsidR="00212718"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to give each user a more consistent and personalized experience when interacting with us;</w:t>
            </w:r>
          </w:p>
          <w:p w14:paraId="68D1A496" w14:textId="41D6056D" w:rsidR="00212718" w:rsidRPr="00212718" w:rsidRDefault="00212718" w:rsidP="00242E7D">
            <w:pPr>
              <w:pStyle w:val="ListParagraph"/>
              <w:numPr>
                <w:ilvl w:val="0"/>
                <w:numId w:val="11"/>
              </w:numPr>
              <w:ind w:left="390" w:hanging="390"/>
              <w:rPr>
                <w:rFonts w:cs="Times New Roman"/>
                <w:sz w:val="20"/>
                <w:szCs w:val="20"/>
              </w:rPr>
            </w:pPr>
            <w:r w:rsidRPr="00212718">
              <w:rPr>
                <w:rFonts w:cs="Times New Roman"/>
                <w:sz w:val="20"/>
                <w:szCs w:val="20"/>
              </w:rPr>
              <w:t xml:space="preserve">to determine trends in consumption of our </w:t>
            </w:r>
            <w:r w:rsidR="00392E2E">
              <w:rPr>
                <w:rFonts w:cs="Times New Roman"/>
                <w:sz w:val="20"/>
                <w:szCs w:val="20"/>
              </w:rPr>
              <w:t>Services</w:t>
            </w:r>
            <w:r w:rsidRPr="00212718">
              <w:rPr>
                <w:rFonts w:cs="Times New Roman"/>
                <w:sz w:val="20"/>
                <w:szCs w:val="20"/>
              </w:rPr>
              <w:t xml:space="preserve"> and determine where our </w:t>
            </w:r>
            <w:r w:rsidR="00392E2E">
              <w:rPr>
                <w:rFonts w:cs="Times New Roman"/>
                <w:sz w:val="20"/>
                <w:szCs w:val="20"/>
              </w:rPr>
              <w:t>Services</w:t>
            </w:r>
            <w:r w:rsidRPr="00212718">
              <w:rPr>
                <w:rFonts w:cs="Times New Roman"/>
                <w:sz w:val="20"/>
                <w:szCs w:val="20"/>
              </w:rPr>
              <w:t xml:space="preserve"> may be in demand;</w:t>
            </w:r>
          </w:p>
          <w:p w14:paraId="5EA3B7C8" w14:textId="2C28D5F7" w:rsidR="00212718" w:rsidRPr="00212718" w:rsidRDefault="00212718" w:rsidP="00242E7D">
            <w:pPr>
              <w:pStyle w:val="ListParagraph"/>
              <w:numPr>
                <w:ilvl w:val="0"/>
                <w:numId w:val="11"/>
              </w:numPr>
              <w:spacing w:after="0"/>
              <w:ind w:left="390" w:hanging="390"/>
              <w:contextualSpacing w:val="0"/>
              <w:rPr>
                <w:rFonts w:cs="Times New Roman"/>
                <w:sz w:val="20"/>
                <w:szCs w:val="20"/>
              </w:rPr>
            </w:pPr>
            <w:r>
              <w:rPr>
                <w:rFonts w:cs="Times New Roman"/>
                <w:sz w:val="20"/>
                <w:szCs w:val="20"/>
              </w:rPr>
              <w:t>f</w:t>
            </w:r>
            <w:r w:rsidRPr="001F14EE">
              <w:rPr>
                <w:rFonts w:cs="Times New Roman"/>
                <w:sz w:val="20"/>
                <w:szCs w:val="20"/>
              </w:rPr>
              <w:t>or security and to detect fraud or illegal activities and for archival and backup purposes in connection with the provision of the Site;</w:t>
            </w:r>
          </w:p>
          <w:p w14:paraId="1215BB8B" w14:textId="1D0293DF" w:rsidR="00212718" w:rsidRPr="001F14EE" w:rsidRDefault="00212718" w:rsidP="00242E7D">
            <w:pPr>
              <w:pStyle w:val="ListParagraph"/>
              <w:numPr>
                <w:ilvl w:val="0"/>
                <w:numId w:val="11"/>
              </w:numPr>
              <w:spacing w:after="0"/>
              <w:ind w:left="390" w:hanging="390"/>
              <w:contextualSpacing w:val="0"/>
              <w:rPr>
                <w:rFonts w:cs="Times New Roman"/>
                <w:sz w:val="20"/>
                <w:szCs w:val="20"/>
              </w:rPr>
            </w:pPr>
            <w:r>
              <w:rPr>
                <w:rFonts w:cs="Times New Roman"/>
                <w:sz w:val="20"/>
                <w:szCs w:val="20"/>
                <w:shd w:val="clear" w:color="auto" w:fill="FFFFFF"/>
              </w:rPr>
              <w:t>t</w:t>
            </w:r>
            <w:r w:rsidRPr="001F14EE">
              <w:rPr>
                <w:rFonts w:cs="Times New Roman"/>
                <w:sz w:val="20"/>
                <w:szCs w:val="20"/>
                <w:shd w:val="clear" w:color="auto" w:fill="FFFFFF"/>
              </w:rPr>
              <w:t xml:space="preserve">o help us understand how visitors interact with the Site and </w:t>
            </w:r>
            <w:r w:rsidRPr="001F14EE">
              <w:rPr>
                <w:rStyle w:val="italic"/>
                <w:rFonts w:cs="Times New Roman"/>
                <w:iCs/>
                <w:sz w:val="20"/>
                <w:szCs w:val="20"/>
                <w:shd w:val="clear" w:color="auto" w:fill="FFFFFF"/>
              </w:rPr>
              <w:t xml:space="preserve">analyze technical and navigational information about the </w:t>
            </w:r>
            <w:r w:rsidRPr="001F14EE">
              <w:rPr>
                <w:rFonts w:cs="Times New Roman"/>
                <w:sz w:val="20"/>
                <w:szCs w:val="20"/>
                <w:shd w:val="clear" w:color="auto" w:fill="FFFFFF"/>
              </w:rPr>
              <w:t>Site;</w:t>
            </w:r>
          </w:p>
          <w:p w14:paraId="66C88D26" w14:textId="3105B9DF" w:rsidR="00212718" w:rsidRPr="001F14EE" w:rsidRDefault="00212718" w:rsidP="00242E7D">
            <w:pPr>
              <w:pStyle w:val="ListParagraph"/>
              <w:numPr>
                <w:ilvl w:val="0"/>
                <w:numId w:val="11"/>
              </w:numPr>
              <w:spacing w:after="0"/>
              <w:ind w:left="390" w:hanging="390"/>
              <w:contextualSpacing w:val="0"/>
              <w:rPr>
                <w:rFonts w:cs="Times New Roman"/>
                <w:sz w:val="20"/>
                <w:szCs w:val="20"/>
              </w:rPr>
            </w:pPr>
            <w:bookmarkStart w:id="1" w:name="_Hlk121213530"/>
            <w:r>
              <w:rPr>
                <w:rFonts w:cs="Times New Roman"/>
                <w:sz w:val="20"/>
                <w:szCs w:val="20"/>
                <w:shd w:val="clear" w:color="auto" w:fill="FFFFFF"/>
              </w:rPr>
              <w:t>t</w:t>
            </w:r>
            <w:r w:rsidRPr="001F14EE">
              <w:rPr>
                <w:rFonts w:cs="Times New Roman"/>
                <w:sz w:val="20"/>
                <w:szCs w:val="20"/>
                <w:shd w:val="clear" w:color="auto" w:fill="FFFFFF"/>
              </w:rPr>
              <w:t>o help deliver advertisements that are relevant to you and your interests and measure the effectiveness of our advertising campaigns</w:t>
            </w:r>
            <w:bookmarkEnd w:id="1"/>
            <w:r w:rsidRPr="001F14EE">
              <w:rPr>
                <w:rFonts w:cs="Times New Roman"/>
                <w:sz w:val="20"/>
                <w:szCs w:val="20"/>
                <w:shd w:val="clear" w:color="auto" w:fill="FFFFFF"/>
              </w:rPr>
              <w:t>;</w:t>
            </w:r>
          </w:p>
          <w:p w14:paraId="0A6CDA8D" w14:textId="77777777" w:rsidR="00212718"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for analytics purposes;</w:t>
            </w:r>
          </w:p>
          <w:p w14:paraId="422F6325" w14:textId="5B17F4CC" w:rsidR="00212718" w:rsidRPr="00212718"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 xml:space="preserve">to enforce our </w:t>
            </w:r>
            <w:r w:rsidR="00392E2E">
              <w:rPr>
                <w:rFonts w:cs="Times New Roman"/>
                <w:sz w:val="20"/>
                <w:szCs w:val="20"/>
              </w:rPr>
              <w:t xml:space="preserve">Website </w:t>
            </w:r>
            <w:r w:rsidRPr="00212718">
              <w:rPr>
                <w:rFonts w:cs="Times New Roman"/>
                <w:sz w:val="20"/>
                <w:szCs w:val="20"/>
              </w:rPr>
              <w:t>Privacy Policy</w:t>
            </w:r>
            <w:r w:rsidR="00392E2E">
              <w:rPr>
                <w:rFonts w:cs="Times New Roman"/>
                <w:sz w:val="20"/>
                <w:szCs w:val="20"/>
              </w:rPr>
              <w:t>, this Privacy Notice</w:t>
            </w:r>
            <w:r w:rsidRPr="00212718">
              <w:rPr>
                <w:rFonts w:cs="Times New Roman"/>
                <w:sz w:val="20"/>
                <w:szCs w:val="20"/>
              </w:rPr>
              <w:t xml:space="preserve"> or other applicable policies;</w:t>
            </w:r>
          </w:p>
          <w:p w14:paraId="2EFB4820" w14:textId="77777777" w:rsidR="00212718" w:rsidRPr="00212718"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to comply with applicable laws or respond to a subpoena, regulation, binding order of a data protection agency, legal process, governmental request or other legal or regulatory process;</w:t>
            </w:r>
          </w:p>
          <w:p w14:paraId="790ACA9D" w14:textId="77777777" w:rsidR="00212718" w:rsidRPr="00212718"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to enforce our rights, protect our property or protect the rights, property or safety of others;</w:t>
            </w:r>
          </w:p>
          <w:p w14:paraId="74E18C3D" w14:textId="60CABB91" w:rsidR="00212718" w:rsidRPr="001F14EE" w:rsidRDefault="00212718" w:rsidP="00242E7D">
            <w:pPr>
              <w:pStyle w:val="ListParagraph"/>
              <w:numPr>
                <w:ilvl w:val="0"/>
                <w:numId w:val="11"/>
              </w:numPr>
              <w:spacing w:after="0"/>
              <w:ind w:left="390" w:hanging="390"/>
              <w:rPr>
                <w:rFonts w:cs="Times New Roman"/>
                <w:sz w:val="20"/>
                <w:szCs w:val="20"/>
              </w:rPr>
            </w:pPr>
            <w:r w:rsidRPr="00212718">
              <w:rPr>
                <w:rFonts w:cs="Times New Roman"/>
                <w:sz w:val="20"/>
                <w:szCs w:val="20"/>
              </w:rPr>
              <w:t>as needed to support external auditing, compliance and corporate governance functions</w:t>
            </w:r>
            <w:r>
              <w:rPr>
                <w:rFonts w:cs="Times New Roman"/>
                <w:sz w:val="20"/>
                <w:szCs w:val="20"/>
              </w:rPr>
              <w:t>.</w:t>
            </w:r>
          </w:p>
        </w:tc>
        <w:tc>
          <w:tcPr>
            <w:tcW w:w="2610" w:type="dxa"/>
            <w:vMerge/>
          </w:tcPr>
          <w:p w14:paraId="0BCDF487" w14:textId="77777777" w:rsidR="00212718" w:rsidRPr="001F14EE" w:rsidRDefault="00212718" w:rsidP="001F14EE">
            <w:pPr>
              <w:rPr>
                <w:rFonts w:cs="Times New Roman"/>
                <w:sz w:val="20"/>
                <w:szCs w:val="20"/>
              </w:rPr>
            </w:pPr>
          </w:p>
        </w:tc>
        <w:tc>
          <w:tcPr>
            <w:tcW w:w="2430" w:type="dxa"/>
            <w:vMerge/>
          </w:tcPr>
          <w:p w14:paraId="57CEF139" w14:textId="77777777" w:rsidR="00212718" w:rsidRPr="001F14EE" w:rsidRDefault="00212718" w:rsidP="001F14EE">
            <w:pPr>
              <w:rPr>
                <w:rFonts w:cs="Times New Roman"/>
                <w:sz w:val="20"/>
                <w:szCs w:val="20"/>
              </w:rPr>
            </w:pPr>
          </w:p>
        </w:tc>
      </w:tr>
      <w:tr w:rsidR="00212718" w:rsidRPr="001F14EE" w14:paraId="209FBDBD" w14:textId="3908F91D" w:rsidTr="002008D8">
        <w:tc>
          <w:tcPr>
            <w:tcW w:w="2250" w:type="dxa"/>
          </w:tcPr>
          <w:p w14:paraId="2EBBB95F" w14:textId="351F7943" w:rsidR="00212718" w:rsidRPr="001F14EE" w:rsidRDefault="00212718" w:rsidP="001F14EE">
            <w:pPr>
              <w:rPr>
                <w:rFonts w:cs="Times New Roman"/>
                <w:sz w:val="20"/>
                <w:szCs w:val="20"/>
              </w:rPr>
            </w:pPr>
            <w:r w:rsidRPr="001F14EE">
              <w:rPr>
                <w:rFonts w:cs="Times New Roman"/>
                <w:sz w:val="20"/>
                <w:szCs w:val="20"/>
              </w:rPr>
              <w:t xml:space="preserve">Cookie </w:t>
            </w:r>
            <w:r>
              <w:rPr>
                <w:rFonts w:cs="Times New Roman"/>
                <w:sz w:val="20"/>
                <w:szCs w:val="20"/>
              </w:rPr>
              <w:t xml:space="preserve">information, including but not limited to browser type, type of </w:t>
            </w:r>
            <w:r w:rsidRPr="009B7DD9">
              <w:rPr>
                <w:rFonts w:cs="Times New Roman"/>
                <w:sz w:val="20"/>
                <w:szCs w:val="20"/>
              </w:rPr>
              <w:t>operating system,</w:t>
            </w:r>
            <w:r>
              <w:rPr>
                <w:rFonts w:cs="Times New Roman"/>
                <w:sz w:val="20"/>
                <w:szCs w:val="20"/>
              </w:rPr>
              <w:t xml:space="preserve"> device type,</w:t>
            </w:r>
            <w:r w:rsidRPr="009B7DD9">
              <w:rPr>
                <w:rFonts w:cs="Times New Roman"/>
                <w:sz w:val="20"/>
                <w:szCs w:val="20"/>
              </w:rPr>
              <w:t xml:space="preserve"> </w:t>
            </w:r>
            <w:r>
              <w:rPr>
                <w:rFonts w:cs="Times New Roman"/>
                <w:sz w:val="20"/>
                <w:szCs w:val="20"/>
              </w:rPr>
              <w:t>access times and dates, geographic location</w:t>
            </w:r>
            <w:r w:rsidRPr="009B7DD9">
              <w:rPr>
                <w:rFonts w:cs="Times New Roman"/>
                <w:sz w:val="20"/>
                <w:szCs w:val="20"/>
              </w:rPr>
              <w:t xml:space="preserve">, referring </w:t>
            </w:r>
            <w:r>
              <w:rPr>
                <w:rFonts w:cs="Times New Roman"/>
                <w:sz w:val="20"/>
                <w:szCs w:val="20"/>
              </w:rPr>
              <w:t>website addresses</w:t>
            </w:r>
            <w:r w:rsidRPr="009B7DD9">
              <w:rPr>
                <w:rFonts w:cs="Times New Roman"/>
                <w:sz w:val="20"/>
                <w:szCs w:val="20"/>
              </w:rPr>
              <w:t>, internet service provider</w:t>
            </w:r>
            <w:r>
              <w:rPr>
                <w:rFonts w:cs="Times New Roman"/>
                <w:sz w:val="20"/>
                <w:szCs w:val="20"/>
              </w:rPr>
              <w:t>, browsing history, search queries, o</w:t>
            </w:r>
            <w:r w:rsidRPr="00BB6B3F">
              <w:rPr>
                <w:rFonts w:cs="Times New Roman"/>
                <w:sz w:val="20"/>
                <w:szCs w:val="20"/>
              </w:rPr>
              <w:t xml:space="preserve">ther technical information such as protocol status and </w:t>
            </w:r>
            <w:proofErr w:type="spellStart"/>
            <w:r w:rsidRPr="00BB6B3F">
              <w:rPr>
                <w:rFonts w:cs="Times New Roman"/>
                <w:sz w:val="20"/>
                <w:szCs w:val="20"/>
              </w:rPr>
              <w:t>substatus</w:t>
            </w:r>
            <w:proofErr w:type="spellEnd"/>
            <w:r w:rsidRPr="00BB6B3F">
              <w:rPr>
                <w:rFonts w:cs="Times New Roman"/>
                <w:sz w:val="20"/>
                <w:szCs w:val="20"/>
              </w:rPr>
              <w:t>, bytes sent and received, and server information</w:t>
            </w:r>
          </w:p>
        </w:tc>
        <w:tc>
          <w:tcPr>
            <w:tcW w:w="3690" w:type="dxa"/>
            <w:vMerge/>
          </w:tcPr>
          <w:p w14:paraId="72C32C7A" w14:textId="54167030" w:rsidR="00212718" w:rsidRPr="001F14EE" w:rsidRDefault="00212718" w:rsidP="00863D8D">
            <w:pPr>
              <w:pStyle w:val="ListParagraph"/>
              <w:numPr>
                <w:ilvl w:val="0"/>
                <w:numId w:val="11"/>
              </w:numPr>
              <w:spacing w:after="0"/>
              <w:ind w:left="295" w:hanging="283"/>
              <w:contextualSpacing w:val="0"/>
              <w:rPr>
                <w:rFonts w:cs="Times New Roman"/>
                <w:sz w:val="20"/>
                <w:szCs w:val="20"/>
              </w:rPr>
            </w:pPr>
          </w:p>
        </w:tc>
        <w:tc>
          <w:tcPr>
            <w:tcW w:w="2610" w:type="dxa"/>
            <w:vMerge/>
          </w:tcPr>
          <w:p w14:paraId="448E42A6" w14:textId="77777777" w:rsidR="00212718" w:rsidRPr="001F14EE" w:rsidRDefault="00212718" w:rsidP="001F14EE">
            <w:pPr>
              <w:rPr>
                <w:rFonts w:cs="Times New Roman"/>
                <w:sz w:val="20"/>
                <w:szCs w:val="20"/>
              </w:rPr>
            </w:pPr>
          </w:p>
        </w:tc>
        <w:tc>
          <w:tcPr>
            <w:tcW w:w="2430" w:type="dxa"/>
            <w:vMerge/>
          </w:tcPr>
          <w:p w14:paraId="2849AC79" w14:textId="77777777" w:rsidR="00212718" w:rsidRPr="001F14EE" w:rsidRDefault="00212718" w:rsidP="001F14EE">
            <w:pPr>
              <w:rPr>
                <w:rFonts w:cs="Times New Roman"/>
                <w:sz w:val="20"/>
                <w:szCs w:val="20"/>
              </w:rPr>
            </w:pPr>
          </w:p>
        </w:tc>
      </w:tr>
    </w:tbl>
    <w:p w14:paraId="047666A2" w14:textId="77777777" w:rsidR="00A47C4C" w:rsidRDefault="00A47C4C" w:rsidP="00CC049D">
      <w:pPr>
        <w:spacing w:after="0"/>
      </w:pPr>
    </w:p>
    <w:p w14:paraId="5E22D3ED" w14:textId="36FFC5C9" w:rsidR="00CC049D" w:rsidRPr="00A453A0" w:rsidRDefault="00CC049D" w:rsidP="00DA1771">
      <w:pPr>
        <w:pStyle w:val="ListParagraph"/>
        <w:numPr>
          <w:ilvl w:val="0"/>
          <w:numId w:val="4"/>
        </w:numPr>
        <w:spacing w:after="0"/>
        <w:rPr>
          <w:b/>
          <w:bCs/>
        </w:rPr>
      </w:pPr>
      <w:bookmarkStart w:id="2" w:name="_Ref89874426"/>
      <w:r w:rsidRPr="00A453A0">
        <w:rPr>
          <w:b/>
          <w:bCs/>
        </w:rPr>
        <w:lastRenderedPageBreak/>
        <w:t>Cookies and Other Information Collection Tools</w:t>
      </w:r>
      <w:bookmarkEnd w:id="2"/>
    </w:p>
    <w:p w14:paraId="5CF51BC9" w14:textId="77777777" w:rsidR="00A453A0" w:rsidRDefault="00A453A0" w:rsidP="00A453A0">
      <w:pPr>
        <w:spacing w:after="0" w:line="240" w:lineRule="auto"/>
        <w:rPr>
          <w:b/>
          <w:iCs/>
        </w:rPr>
      </w:pPr>
    </w:p>
    <w:p w14:paraId="5BDC2504" w14:textId="65E04C44" w:rsidR="00A453A0" w:rsidRDefault="00FE6DF3" w:rsidP="00A453A0">
      <w:pPr>
        <w:spacing w:after="0" w:line="240" w:lineRule="auto"/>
        <w:rPr>
          <w:lang w:val="en"/>
        </w:rPr>
      </w:pPr>
      <w:r>
        <w:rPr>
          <w:bCs/>
          <w:iCs/>
        </w:rPr>
        <w:t>As discussed in our Website Privacy Policy</w:t>
      </w:r>
      <w:r w:rsidR="00D524CB">
        <w:rPr>
          <w:bCs/>
          <w:iCs/>
        </w:rPr>
        <w:t>,</w:t>
      </w:r>
      <w:r>
        <w:rPr>
          <w:bCs/>
          <w:iCs/>
        </w:rPr>
        <w:t xml:space="preserve"> w</w:t>
      </w:r>
      <w:r w:rsidR="00D63CDD">
        <w:rPr>
          <w:bCs/>
          <w:iCs/>
        </w:rPr>
        <w:t xml:space="preserve">e </w:t>
      </w:r>
      <w:r w:rsidR="00953A6C">
        <w:rPr>
          <w:bCs/>
          <w:iCs/>
        </w:rPr>
        <w:t xml:space="preserve">may </w:t>
      </w:r>
      <w:r w:rsidR="00D63CDD">
        <w:rPr>
          <w:bCs/>
          <w:iCs/>
        </w:rPr>
        <w:t xml:space="preserve">use cookies </w:t>
      </w:r>
      <w:r w:rsidR="00953A6C">
        <w:rPr>
          <w:bCs/>
          <w:iCs/>
        </w:rPr>
        <w:t xml:space="preserve">on our Site </w:t>
      </w:r>
      <w:r w:rsidR="00D63CDD">
        <w:rPr>
          <w:bCs/>
          <w:iCs/>
        </w:rPr>
        <w:t xml:space="preserve">to enhance user experience on, and improve, our </w:t>
      </w:r>
      <w:r>
        <w:rPr>
          <w:bCs/>
          <w:iCs/>
        </w:rPr>
        <w:t>Site</w:t>
      </w:r>
      <w:r w:rsidR="00D63CDD">
        <w:rPr>
          <w:bCs/>
          <w:iCs/>
        </w:rPr>
        <w:t xml:space="preserve">, to analyze usage information relating to our </w:t>
      </w:r>
      <w:r>
        <w:rPr>
          <w:bCs/>
          <w:iCs/>
        </w:rPr>
        <w:t>Site</w:t>
      </w:r>
      <w:r w:rsidR="00D63CDD">
        <w:rPr>
          <w:bCs/>
          <w:iCs/>
        </w:rPr>
        <w:t xml:space="preserve">, and for digital advertising purposes. </w:t>
      </w:r>
      <w:bookmarkStart w:id="3" w:name="_Hlk95453444"/>
      <w:r w:rsidR="006368F9">
        <w:rPr>
          <w:bCs/>
          <w:iCs/>
        </w:rPr>
        <w:t xml:space="preserve">For </w:t>
      </w:r>
      <w:r w:rsidR="00D63CDD">
        <w:rPr>
          <w:bCs/>
          <w:iCs/>
        </w:rPr>
        <w:t>a complete list of</w:t>
      </w:r>
      <w:r w:rsidR="006368F9">
        <w:rPr>
          <w:bCs/>
          <w:iCs/>
        </w:rPr>
        <w:t xml:space="preserve"> the cookies we use, please visit our </w:t>
      </w:r>
      <w:r w:rsidR="00D524CB">
        <w:rPr>
          <w:bCs/>
          <w:iCs/>
        </w:rPr>
        <w:t>Website Privacy Policy</w:t>
      </w:r>
      <w:r w:rsidR="006368F9">
        <w:rPr>
          <w:bCs/>
          <w:iCs/>
        </w:rPr>
        <w:t>.</w:t>
      </w:r>
      <w:r w:rsidR="00A453A0" w:rsidRPr="00C23999">
        <w:rPr>
          <w:lang w:val="en"/>
        </w:rPr>
        <w:t xml:space="preserve"> </w:t>
      </w:r>
      <w:bookmarkEnd w:id="3"/>
      <w:r w:rsidR="006368F9">
        <w:rPr>
          <w:lang w:val="en"/>
        </w:rPr>
        <w:t>We</w:t>
      </w:r>
      <w:r w:rsidR="00A453A0" w:rsidRPr="00C23999">
        <w:rPr>
          <w:lang w:val="en"/>
        </w:rPr>
        <w:t xml:space="preserve"> use </w:t>
      </w:r>
      <w:r w:rsidR="00A453A0">
        <w:rPr>
          <w:lang w:val="en"/>
        </w:rPr>
        <w:t>Google Analytics</w:t>
      </w:r>
      <w:r w:rsidR="00A453A0" w:rsidRPr="00C23999">
        <w:rPr>
          <w:lang w:val="en"/>
        </w:rPr>
        <w:t xml:space="preserve"> to help analyze how users use the </w:t>
      </w:r>
      <w:r w:rsidR="00A453A0">
        <w:rPr>
          <w:shd w:val="clear" w:color="auto" w:fill="FFFFFF"/>
        </w:rPr>
        <w:t>Site</w:t>
      </w:r>
      <w:r w:rsidR="006368F9">
        <w:rPr>
          <w:shd w:val="clear" w:color="auto" w:fill="FFFFFF"/>
        </w:rPr>
        <w:t xml:space="preserve"> and to optimize the Site experience</w:t>
      </w:r>
      <w:r w:rsidR="00A453A0" w:rsidRPr="00C23999">
        <w:rPr>
          <w:lang w:val="en"/>
        </w:rPr>
        <w:t xml:space="preserve">. If you would like to opt-out from the use of your information by Google </w:t>
      </w:r>
      <w:r w:rsidR="00D524CB">
        <w:rPr>
          <w:lang w:val="en"/>
        </w:rPr>
        <w:t>A</w:t>
      </w:r>
      <w:r w:rsidR="00A453A0" w:rsidRPr="00C23999">
        <w:rPr>
          <w:lang w:val="en"/>
        </w:rPr>
        <w:t xml:space="preserve">nalytics, you may use </w:t>
      </w:r>
      <w:hyperlink r:id="rId8" w:history="1">
        <w:r w:rsidR="00A453A0" w:rsidRPr="00BA2BE0">
          <w:rPr>
            <w:rStyle w:val="Hyperlink"/>
            <w:lang w:val="en"/>
          </w:rPr>
          <w:t xml:space="preserve">Google </w:t>
        </w:r>
        <w:r w:rsidR="00D524CB">
          <w:rPr>
            <w:rStyle w:val="Hyperlink"/>
            <w:lang w:val="en"/>
          </w:rPr>
          <w:t>A</w:t>
        </w:r>
        <w:r w:rsidR="00A453A0" w:rsidRPr="00BA2BE0">
          <w:rPr>
            <w:rStyle w:val="Hyperlink"/>
            <w:lang w:val="en"/>
          </w:rPr>
          <w:t>nalytics opt-out browser add-on</w:t>
        </w:r>
      </w:hyperlink>
      <w:r w:rsidR="00A453A0">
        <w:rPr>
          <w:lang w:val="en"/>
        </w:rPr>
        <w:t xml:space="preserve"> </w:t>
      </w:r>
      <w:r w:rsidR="00A453A0" w:rsidRPr="00C23999">
        <w:rPr>
          <w:lang w:val="en"/>
        </w:rPr>
        <w:t>designed for this purpose.</w:t>
      </w:r>
      <w:r w:rsidR="00A453A0">
        <w:rPr>
          <w:lang w:val="en"/>
        </w:rPr>
        <w:t xml:space="preserve"> </w:t>
      </w:r>
    </w:p>
    <w:p w14:paraId="5C845475" w14:textId="77777777" w:rsidR="006368F9" w:rsidRDefault="006368F9" w:rsidP="00A453A0">
      <w:pPr>
        <w:spacing w:after="0" w:line="240" w:lineRule="auto"/>
        <w:rPr>
          <w:lang w:val="en"/>
        </w:rPr>
      </w:pPr>
    </w:p>
    <w:p w14:paraId="7EEEAC1E" w14:textId="44CA586D" w:rsidR="00F46CE0" w:rsidRPr="005A1FF9" w:rsidRDefault="00B2595F" w:rsidP="005A1FF9">
      <w:pPr>
        <w:spacing w:after="0" w:line="240" w:lineRule="auto"/>
        <w:rPr>
          <w:shd w:val="clear" w:color="auto" w:fill="FFFFFF"/>
        </w:rPr>
      </w:pPr>
      <w:r>
        <w:rPr>
          <w:shd w:val="clear" w:color="auto" w:fill="FFFFFF"/>
        </w:rPr>
        <w:t xml:space="preserve">We will request consent in compliance with applicable law to use certain types of cookies when you visit our Site. </w:t>
      </w:r>
      <w:bookmarkStart w:id="4" w:name="_Hlk121210577"/>
      <w:r w:rsidR="00B67497">
        <w:rPr>
          <w:shd w:val="clear" w:color="auto" w:fill="FFFFFF"/>
        </w:rPr>
        <w:t xml:space="preserve">You may also manage your cookie preferences through our cookie preference tool available </w:t>
      </w:r>
      <w:commentRangeStart w:id="5"/>
      <w:r w:rsidR="00B67497">
        <w:rPr>
          <w:shd w:val="clear" w:color="auto" w:fill="FFFFFF"/>
        </w:rPr>
        <w:t>here</w:t>
      </w:r>
      <w:commentRangeEnd w:id="5"/>
      <w:r w:rsidR="00D524CB">
        <w:rPr>
          <w:rStyle w:val="CommentReference"/>
        </w:rPr>
        <w:commentReference w:id="5"/>
      </w:r>
      <w:r w:rsidR="00B67497">
        <w:rPr>
          <w:shd w:val="clear" w:color="auto" w:fill="FFFFFF"/>
        </w:rPr>
        <w:t>.</w:t>
      </w:r>
      <w:bookmarkEnd w:id="4"/>
      <w:r w:rsidR="00B67497">
        <w:rPr>
          <w:shd w:val="clear" w:color="auto" w:fill="FFFFFF"/>
        </w:rPr>
        <w:t xml:space="preserve"> </w:t>
      </w:r>
      <w:r w:rsidR="00A453A0" w:rsidRPr="00C23999">
        <w:rPr>
          <w:shd w:val="clear" w:color="auto" w:fill="FFFFFF"/>
        </w:rPr>
        <w:t xml:space="preserve">Although users are not required to accept cookies or mobile device identifiers, blocking or rejecting them may prevent access to some features available through the </w:t>
      </w:r>
      <w:r w:rsidR="00A453A0">
        <w:rPr>
          <w:shd w:val="clear" w:color="auto" w:fill="FFFFFF"/>
        </w:rPr>
        <w:t>Site</w:t>
      </w:r>
      <w:r w:rsidR="00A453A0" w:rsidRPr="00C23999">
        <w:rPr>
          <w:shd w:val="clear" w:color="auto" w:fill="FFFFFF"/>
        </w:rPr>
        <w:t>.</w:t>
      </w:r>
      <w:r w:rsidR="00A453A0">
        <w:rPr>
          <w:shd w:val="clear" w:color="auto" w:fill="FFFFFF"/>
        </w:rPr>
        <w:t xml:space="preserve"> </w:t>
      </w:r>
    </w:p>
    <w:p w14:paraId="3069F89F" w14:textId="77777777" w:rsidR="00E8337B" w:rsidRDefault="00E8337B" w:rsidP="00E8337B">
      <w:pPr>
        <w:spacing w:after="0"/>
      </w:pPr>
    </w:p>
    <w:p w14:paraId="4B17209B" w14:textId="7D732E71" w:rsidR="005A28C1" w:rsidRPr="00501DBA" w:rsidRDefault="005A28C1" w:rsidP="0013644D">
      <w:pPr>
        <w:pStyle w:val="ListParagraph"/>
        <w:numPr>
          <w:ilvl w:val="0"/>
          <w:numId w:val="4"/>
        </w:numPr>
        <w:spacing w:after="0"/>
        <w:rPr>
          <w:b/>
          <w:bCs/>
        </w:rPr>
      </w:pPr>
      <w:r w:rsidRPr="00501DBA">
        <w:rPr>
          <w:b/>
          <w:bCs/>
        </w:rPr>
        <w:t>CROSS-BORDER TRANSFERS</w:t>
      </w:r>
    </w:p>
    <w:p w14:paraId="183BF7B8" w14:textId="77777777" w:rsidR="0055786C" w:rsidRDefault="0055786C" w:rsidP="0055786C">
      <w:pPr>
        <w:spacing w:after="0"/>
        <w:rPr>
          <w:rFonts w:eastAsia="Times New Roman"/>
        </w:rPr>
      </w:pPr>
    </w:p>
    <w:p w14:paraId="46C9A21B" w14:textId="424EE484" w:rsidR="0055786C" w:rsidRDefault="008975DA" w:rsidP="0055786C">
      <w:pPr>
        <w:spacing w:after="0"/>
        <w:rPr>
          <w:rFonts w:eastAsia="Times New Roman"/>
        </w:rPr>
      </w:pPr>
      <w:r w:rsidRPr="008975DA">
        <w:rPr>
          <w:rFonts w:eastAsia="Times New Roman"/>
        </w:rPr>
        <w:t xml:space="preserve">All personal </w:t>
      </w:r>
      <w:r>
        <w:rPr>
          <w:rFonts w:eastAsia="Times New Roman"/>
        </w:rPr>
        <w:t>data</w:t>
      </w:r>
      <w:r w:rsidRPr="008975DA">
        <w:rPr>
          <w:rFonts w:eastAsia="Times New Roman"/>
        </w:rPr>
        <w:t xml:space="preserve"> we collect through the Site is currently processed in the United States by us or by a party acting on our behalf. When you provide personal </w:t>
      </w:r>
      <w:r>
        <w:rPr>
          <w:rFonts w:eastAsia="Times New Roman"/>
        </w:rPr>
        <w:t>data</w:t>
      </w:r>
      <w:r w:rsidRPr="008975DA">
        <w:rPr>
          <w:rFonts w:eastAsia="Times New Roman"/>
        </w:rPr>
        <w:t xml:space="preserve"> to us through the </w:t>
      </w:r>
      <w:r w:rsidR="00953A6C">
        <w:rPr>
          <w:rFonts w:eastAsia="Times New Roman"/>
        </w:rPr>
        <w:t>Site</w:t>
      </w:r>
      <w:r w:rsidRPr="008975DA">
        <w:rPr>
          <w:rFonts w:eastAsia="Times New Roman"/>
        </w:rPr>
        <w:t xml:space="preserve">, you consent to the transfer of your data to, and processing of your data in, the United States. The Site </w:t>
      </w:r>
      <w:r w:rsidR="00953A6C">
        <w:rPr>
          <w:rFonts w:eastAsia="Times New Roman"/>
        </w:rPr>
        <w:t>is</w:t>
      </w:r>
      <w:r w:rsidRPr="008975DA">
        <w:rPr>
          <w:rFonts w:eastAsia="Times New Roman"/>
        </w:rPr>
        <w:t xml:space="preserve"> currently hosted in the United States.</w:t>
      </w:r>
      <w:r>
        <w:rPr>
          <w:rFonts w:eastAsia="Times New Roman"/>
        </w:rPr>
        <w:t xml:space="preserve"> </w:t>
      </w:r>
      <w:r w:rsidR="00B2595F">
        <w:rPr>
          <w:rFonts w:eastAsia="Times New Roman"/>
        </w:rPr>
        <w:t>W</w:t>
      </w:r>
      <w:r w:rsidR="0055786C" w:rsidRPr="00D93D28">
        <w:rPr>
          <w:rFonts w:eastAsia="Times New Roman"/>
        </w:rPr>
        <w:t xml:space="preserve">e will transfer your personal </w:t>
      </w:r>
      <w:r>
        <w:rPr>
          <w:rFonts w:eastAsia="Times New Roman"/>
        </w:rPr>
        <w:t>data</w:t>
      </w:r>
      <w:r w:rsidR="0055786C" w:rsidRPr="00D93D28">
        <w:rPr>
          <w:rFonts w:eastAsia="Times New Roman"/>
        </w:rPr>
        <w:t xml:space="preserve"> to the United States through the use of appropriate safeguards</w:t>
      </w:r>
      <w:r w:rsidR="00B2595F">
        <w:rPr>
          <w:rFonts w:eastAsia="Times New Roman"/>
        </w:rPr>
        <w:t xml:space="preserve"> as required by Data Protection Laws</w:t>
      </w:r>
      <w:r w:rsidR="0055786C" w:rsidRPr="00D93D28">
        <w:rPr>
          <w:rFonts w:eastAsia="Times New Roman"/>
        </w:rPr>
        <w:t>.</w:t>
      </w:r>
    </w:p>
    <w:p w14:paraId="0786045D" w14:textId="77777777" w:rsidR="0055786C" w:rsidRDefault="0055786C" w:rsidP="0055786C">
      <w:pPr>
        <w:spacing w:after="0"/>
      </w:pPr>
    </w:p>
    <w:p w14:paraId="69815F13" w14:textId="16473F3D" w:rsidR="005A28C1" w:rsidRPr="00501DBA" w:rsidRDefault="005A28C1" w:rsidP="005A28C1">
      <w:pPr>
        <w:pStyle w:val="ListParagraph"/>
        <w:numPr>
          <w:ilvl w:val="0"/>
          <w:numId w:val="4"/>
        </w:numPr>
        <w:spacing w:after="0"/>
        <w:rPr>
          <w:b/>
          <w:bCs/>
        </w:rPr>
      </w:pPr>
      <w:r w:rsidRPr="00501DBA">
        <w:rPr>
          <w:b/>
          <w:bCs/>
        </w:rPr>
        <w:t>RETENTION</w:t>
      </w:r>
    </w:p>
    <w:p w14:paraId="6CEE590C" w14:textId="77777777" w:rsidR="00706918" w:rsidRDefault="00706918" w:rsidP="00706918">
      <w:pPr>
        <w:spacing w:after="0" w:line="240" w:lineRule="auto"/>
        <w:rPr>
          <w:rFonts w:eastAsia="Times New Roman"/>
        </w:rPr>
      </w:pPr>
    </w:p>
    <w:p w14:paraId="7BC54696" w14:textId="406A57D9" w:rsidR="00706918" w:rsidRDefault="00706918" w:rsidP="00706918">
      <w:pPr>
        <w:spacing w:after="0" w:line="240" w:lineRule="auto"/>
        <w:rPr>
          <w:rFonts w:eastAsia="Times New Roman"/>
        </w:rPr>
      </w:pPr>
      <w:r w:rsidRPr="00706918">
        <w:rPr>
          <w:rFonts w:eastAsia="Times New Roman"/>
        </w:rPr>
        <w:t xml:space="preserve">We will retain your </w:t>
      </w:r>
      <w:r w:rsidR="00501DBA">
        <w:rPr>
          <w:rFonts w:eastAsia="Times New Roman"/>
        </w:rPr>
        <w:t>information</w:t>
      </w:r>
      <w:r w:rsidRPr="00706918">
        <w:rPr>
          <w:rFonts w:eastAsia="Times New Roman"/>
        </w:rPr>
        <w:t xml:space="preserve"> for as long as necessary to fulfill the purpose for which it was collected, or as required by applicable laws or regulation.  </w:t>
      </w:r>
    </w:p>
    <w:p w14:paraId="6F4358EB" w14:textId="77777777" w:rsidR="00706918" w:rsidRPr="00706918" w:rsidRDefault="00706918" w:rsidP="00706918">
      <w:pPr>
        <w:spacing w:after="0" w:line="240" w:lineRule="auto"/>
        <w:rPr>
          <w:rFonts w:eastAsia="Times New Roman"/>
        </w:rPr>
      </w:pPr>
    </w:p>
    <w:p w14:paraId="543687DA" w14:textId="608B4DD2" w:rsidR="005A28C1" w:rsidRPr="00501DBA" w:rsidRDefault="005A28C1" w:rsidP="0013644D">
      <w:pPr>
        <w:pStyle w:val="ListParagraph"/>
        <w:numPr>
          <w:ilvl w:val="0"/>
          <w:numId w:val="4"/>
        </w:numPr>
        <w:spacing w:after="0"/>
        <w:rPr>
          <w:b/>
          <w:bCs/>
        </w:rPr>
      </w:pPr>
      <w:r w:rsidRPr="00501DBA">
        <w:rPr>
          <w:b/>
          <w:bCs/>
        </w:rPr>
        <w:t>DATA SUBJECT RIGHTS</w:t>
      </w:r>
    </w:p>
    <w:p w14:paraId="5B355804" w14:textId="40AA2CC8" w:rsidR="00EF1EBC" w:rsidRDefault="00EF1EBC" w:rsidP="00AA7D96">
      <w:pPr>
        <w:spacing w:after="0" w:line="240" w:lineRule="auto"/>
      </w:pPr>
    </w:p>
    <w:p w14:paraId="6A3AB3CE" w14:textId="08A5928F" w:rsidR="001037BE" w:rsidRDefault="00A76662" w:rsidP="00C06D58">
      <w:pPr>
        <w:spacing w:after="120"/>
      </w:pPr>
      <w:r>
        <w:t>Under Data Protection Laws</w:t>
      </w:r>
      <w:r w:rsidR="00AA7D96">
        <w:t xml:space="preserve">, you have the following privacy rights, which you may exercise by contacting us </w:t>
      </w:r>
      <w:r w:rsidR="006C1BA1" w:rsidRPr="006C1BA1">
        <w:t>a</w:t>
      </w:r>
      <w:r w:rsidR="006C1BA1">
        <w:t xml:space="preserve">t </w:t>
      </w:r>
      <w:r w:rsidR="008E4178">
        <w:t>hello@dsoa.com</w:t>
      </w:r>
      <w:r w:rsidR="001037BE">
        <w:t xml:space="preserve"> with “GDPR Request” on the subject line and in the body of your message</w:t>
      </w:r>
      <w:r w:rsidR="00FD2071">
        <w:t xml:space="preserve">. If you are a constituent or client of one of our customers, please submit your requests to exercise </w:t>
      </w:r>
      <w:r w:rsidR="000E696C">
        <w:t>your</w:t>
      </w:r>
      <w:r w:rsidR="00FD2071">
        <w:t xml:space="preserve"> rights </w:t>
      </w:r>
      <w:r w:rsidR="000E696C">
        <w:t xml:space="preserve">directly </w:t>
      </w:r>
      <w:r w:rsidR="00FD2071">
        <w:t>to such customer.</w:t>
      </w:r>
    </w:p>
    <w:p w14:paraId="5B84C368" w14:textId="5A9DE5F7" w:rsidR="00AA7D96" w:rsidRPr="00F46CE0" w:rsidRDefault="001037BE" w:rsidP="00C06D58">
      <w:pPr>
        <w:pStyle w:val="ListParagraph"/>
        <w:numPr>
          <w:ilvl w:val="0"/>
          <w:numId w:val="5"/>
        </w:numPr>
        <w:spacing w:after="120"/>
        <w:contextualSpacing w:val="0"/>
      </w:pPr>
      <w:r w:rsidRPr="00501DBA">
        <w:rPr>
          <w:b/>
          <w:bCs/>
        </w:rPr>
        <w:t>Right of Access</w:t>
      </w:r>
      <w:r w:rsidR="00F46CE0" w:rsidRPr="00501DBA">
        <w:rPr>
          <w:b/>
          <w:bCs/>
        </w:rPr>
        <w:t>.</w:t>
      </w:r>
      <w:r w:rsidR="00F46CE0">
        <w:t xml:space="preserve"> </w:t>
      </w:r>
      <w:r w:rsidR="00C06D58" w:rsidRPr="00F46CE0">
        <w:t xml:space="preserve">You have the right to obtain confirmation as to whether your personal data is being processed, as well as access to the personal data </w:t>
      </w:r>
      <w:r w:rsidR="007916A1" w:rsidRPr="00F46CE0">
        <w:t>along with</w:t>
      </w:r>
      <w:r w:rsidR="00C06D58" w:rsidRPr="00F46CE0">
        <w:t xml:space="preserve"> certain information, including the purposes of the processing, the categories of personal data concerned</w:t>
      </w:r>
      <w:r w:rsidR="007916A1" w:rsidRPr="00F46CE0">
        <w:t xml:space="preserve"> </w:t>
      </w:r>
      <w:r w:rsidR="00C06D58" w:rsidRPr="00F46CE0">
        <w:t>and the recipients or categories of recipients to whom the personal data have been or will be disclosed.</w:t>
      </w:r>
    </w:p>
    <w:p w14:paraId="0CE15EE9" w14:textId="25152968" w:rsidR="001037BE" w:rsidRPr="00F46CE0" w:rsidRDefault="001037BE" w:rsidP="00C06D58">
      <w:pPr>
        <w:pStyle w:val="ListParagraph"/>
        <w:numPr>
          <w:ilvl w:val="0"/>
          <w:numId w:val="5"/>
        </w:numPr>
        <w:spacing w:after="120"/>
        <w:contextualSpacing w:val="0"/>
      </w:pPr>
      <w:r w:rsidRPr="00501DBA">
        <w:rPr>
          <w:b/>
          <w:bCs/>
        </w:rPr>
        <w:t>Right to Rectification</w:t>
      </w:r>
      <w:r w:rsidR="00F46CE0" w:rsidRPr="00501DBA">
        <w:rPr>
          <w:b/>
          <w:bCs/>
        </w:rPr>
        <w:t>.</w:t>
      </w:r>
      <w:r w:rsidR="00282AF7" w:rsidRPr="00F46CE0">
        <w:t xml:space="preserve"> You have the right to </w:t>
      </w:r>
      <w:r w:rsidR="007916A1" w:rsidRPr="00F46CE0">
        <w:t>rectify your</w:t>
      </w:r>
      <w:r w:rsidR="00282AF7" w:rsidRPr="00F46CE0">
        <w:t xml:space="preserve"> inaccurate personal data</w:t>
      </w:r>
      <w:r w:rsidR="007916A1" w:rsidRPr="00F46CE0">
        <w:t xml:space="preserve"> and to complete any incomplete personal data, including by means of providing a supplementary statement. </w:t>
      </w:r>
    </w:p>
    <w:p w14:paraId="0F45685D" w14:textId="5F6F85F6" w:rsidR="001037BE" w:rsidRPr="00F46CE0" w:rsidRDefault="001037BE" w:rsidP="00C06D58">
      <w:pPr>
        <w:pStyle w:val="ListParagraph"/>
        <w:numPr>
          <w:ilvl w:val="0"/>
          <w:numId w:val="5"/>
        </w:numPr>
        <w:spacing w:after="120"/>
        <w:contextualSpacing w:val="0"/>
      </w:pPr>
      <w:r w:rsidRPr="00501DBA">
        <w:rPr>
          <w:b/>
          <w:bCs/>
        </w:rPr>
        <w:t>Right to Erasure or Right to be Forgotten</w:t>
      </w:r>
      <w:r w:rsidR="00F46CE0" w:rsidRPr="00501DBA">
        <w:rPr>
          <w:b/>
          <w:bCs/>
        </w:rPr>
        <w:t>.</w:t>
      </w:r>
      <w:r w:rsidR="007916A1" w:rsidRPr="00F46CE0">
        <w:t xml:space="preserve"> You have the right to erase your personal data</w:t>
      </w:r>
      <w:r w:rsidR="004F3AC9" w:rsidRPr="00F46CE0">
        <w:t xml:space="preserve"> under certain circumstances</w:t>
      </w:r>
      <w:r w:rsidR="007916A1" w:rsidRPr="00F46CE0">
        <w:t xml:space="preserve">. </w:t>
      </w:r>
    </w:p>
    <w:p w14:paraId="3D38A60C" w14:textId="22166BDE" w:rsidR="001037BE" w:rsidRPr="00F46CE0" w:rsidRDefault="001037BE" w:rsidP="00C06D58">
      <w:pPr>
        <w:pStyle w:val="ListParagraph"/>
        <w:numPr>
          <w:ilvl w:val="0"/>
          <w:numId w:val="5"/>
        </w:numPr>
        <w:spacing w:after="120"/>
        <w:contextualSpacing w:val="0"/>
      </w:pPr>
      <w:r w:rsidRPr="00501DBA">
        <w:rPr>
          <w:b/>
          <w:bCs/>
        </w:rPr>
        <w:lastRenderedPageBreak/>
        <w:t>Right to Restrict Processing</w:t>
      </w:r>
      <w:r w:rsidR="00F46CE0" w:rsidRPr="00501DBA">
        <w:rPr>
          <w:b/>
          <w:bCs/>
        </w:rPr>
        <w:t>.</w:t>
      </w:r>
      <w:r w:rsidR="004F3AC9" w:rsidRPr="00F46CE0">
        <w:t xml:space="preserve"> You have the right to restrict our processing of your personal data under certain circumstances. </w:t>
      </w:r>
    </w:p>
    <w:p w14:paraId="6FBC36D5" w14:textId="41B4F8D7" w:rsidR="001037BE" w:rsidRPr="00F46CE0" w:rsidRDefault="001037BE" w:rsidP="00991219">
      <w:pPr>
        <w:pStyle w:val="ListParagraph"/>
        <w:numPr>
          <w:ilvl w:val="0"/>
          <w:numId w:val="5"/>
        </w:numPr>
        <w:spacing w:after="120"/>
        <w:contextualSpacing w:val="0"/>
      </w:pPr>
      <w:r w:rsidRPr="00501DBA">
        <w:rPr>
          <w:b/>
          <w:bCs/>
        </w:rPr>
        <w:t>Right to Object</w:t>
      </w:r>
      <w:r w:rsidR="00F46CE0" w:rsidRPr="00501DBA">
        <w:rPr>
          <w:b/>
          <w:bCs/>
        </w:rPr>
        <w:t>.</w:t>
      </w:r>
      <w:r w:rsidR="00F46CE0">
        <w:t xml:space="preserve"> </w:t>
      </w:r>
      <w:r w:rsidR="004F3AC9" w:rsidRPr="00F46CE0">
        <w:t>You have right to objec</w:t>
      </w:r>
      <w:r w:rsidR="00D84F25" w:rsidRPr="00F46CE0">
        <w:t xml:space="preserve">t, </w:t>
      </w:r>
      <w:r w:rsidR="00991219" w:rsidRPr="00F46CE0">
        <w:t xml:space="preserve">on grounds relating to your particular situation, at any time to our processing of your personal data, which is based on public interest or our legitimate interests, including the profiling of data. </w:t>
      </w:r>
      <w:r w:rsidR="00D84F25" w:rsidRPr="00F46CE0">
        <w:rPr>
          <w:lang w:val="en-GB"/>
        </w:rPr>
        <w:t xml:space="preserve">In this case, we will stop processing your data, except for where we have compelling legal grounds for the processing which override your interests, rights and freedoms, or for the exercise or defence of possible legal </w:t>
      </w:r>
      <w:r w:rsidR="006C1BA1" w:rsidRPr="00F46CE0">
        <w:rPr>
          <w:lang w:val="en-GB"/>
        </w:rPr>
        <w:t>claims.</w:t>
      </w:r>
      <w:r w:rsidR="006C1BA1" w:rsidRPr="00F46CE0">
        <w:t xml:space="preserve"> You</w:t>
      </w:r>
      <w:r w:rsidR="00991219" w:rsidRPr="00F46CE0">
        <w:t xml:space="preserve"> also have a right to object to the processing of your personal data for direct marketing purposes</w:t>
      </w:r>
      <w:r w:rsidR="00D84F25" w:rsidRPr="00F46CE0">
        <w:t>.</w:t>
      </w:r>
    </w:p>
    <w:p w14:paraId="074F88AB" w14:textId="5F1AFAB1" w:rsidR="001037BE" w:rsidRPr="00F46CE0" w:rsidRDefault="001037BE" w:rsidP="00C06D58">
      <w:pPr>
        <w:pStyle w:val="ListParagraph"/>
        <w:numPr>
          <w:ilvl w:val="0"/>
          <w:numId w:val="5"/>
        </w:numPr>
        <w:spacing w:after="120"/>
        <w:contextualSpacing w:val="0"/>
      </w:pPr>
      <w:r w:rsidRPr="00501DBA">
        <w:rPr>
          <w:b/>
          <w:bCs/>
        </w:rPr>
        <w:t>Right to Data Portability</w:t>
      </w:r>
      <w:r w:rsidR="00F46CE0" w:rsidRPr="00501DBA">
        <w:rPr>
          <w:b/>
          <w:bCs/>
        </w:rPr>
        <w:t>.</w:t>
      </w:r>
      <w:r w:rsidR="008C4112" w:rsidRPr="00F46CE0">
        <w:t xml:space="preserve"> Under certain circumstances, you have the right to receive your personal data that you provided to us in a structured, commonly used and machine-readable format, and have the right to transmit such data to another controller without hindrance from us.</w:t>
      </w:r>
    </w:p>
    <w:p w14:paraId="68B9DC56" w14:textId="6022DD37" w:rsidR="001037BE" w:rsidRPr="00F46CE0" w:rsidRDefault="001037BE" w:rsidP="00C06D58">
      <w:pPr>
        <w:pStyle w:val="ListParagraph"/>
        <w:numPr>
          <w:ilvl w:val="0"/>
          <w:numId w:val="5"/>
        </w:numPr>
        <w:spacing w:after="120"/>
        <w:contextualSpacing w:val="0"/>
      </w:pPr>
      <w:r w:rsidRPr="00501DBA">
        <w:rPr>
          <w:b/>
          <w:bCs/>
        </w:rPr>
        <w:t>Right to Withdraw Consent</w:t>
      </w:r>
      <w:r w:rsidR="00F46CE0" w:rsidRPr="00501DBA">
        <w:rPr>
          <w:b/>
          <w:bCs/>
        </w:rPr>
        <w:t>.</w:t>
      </w:r>
      <w:r w:rsidR="00F6485A" w:rsidRPr="00F46CE0">
        <w:t xml:space="preserve"> If you have provided us with your consent for the processing of your personal data, you may withdraw your consent at any time to stop any further processing. </w:t>
      </w:r>
    </w:p>
    <w:p w14:paraId="1BF3C00C" w14:textId="5AAEA67A" w:rsidR="001037BE" w:rsidRDefault="001037BE" w:rsidP="00C06D58">
      <w:pPr>
        <w:pStyle w:val="ListParagraph"/>
        <w:numPr>
          <w:ilvl w:val="0"/>
          <w:numId w:val="5"/>
        </w:numPr>
        <w:spacing w:after="0"/>
        <w:ind w:left="778"/>
        <w:contextualSpacing w:val="0"/>
      </w:pPr>
      <w:r w:rsidRPr="00501DBA">
        <w:rPr>
          <w:b/>
          <w:bCs/>
        </w:rPr>
        <w:t>Right to Lodge a Complaint</w:t>
      </w:r>
      <w:r w:rsidR="00F46CE0" w:rsidRPr="00501DBA">
        <w:rPr>
          <w:b/>
          <w:bCs/>
        </w:rPr>
        <w:t>.</w:t>
      </w:r>
      <w:r w:rsidR="00CE53D1">
        <w:t xml:space="preserve"> You have a right to lodge a complaint with a supervisory authority</w:t>
      </w:r>
      <w:r w:rsidR="007104CD">
        <w:t xml:space="preserve"> if you believe that our processing of your personal data violates the </w:t>
      </w:r>
      <w:r w:rsidR="00A76662">
        <w:t>Data Protection Laws</w:t>
      </w:r>
      <w:r w:rsidR="00CE53D1">
        <w:t xml:space="preserve">. </w:t>
      </w:r>
    </w:p>
    <w:p w14:paraId="52ADEB86" w14:textId="77777777" w:rsidR="00AA7D96" w:rsidRDefault="00AA7D96" w:rsidP="00EF1EBC">
      <w:pPr>
        <w:spacing w:after="0"/>
      </w:pPr>
    </w:p>
    <w:p w14:paraId="0E668146" w14:textId="26FD6F0F" w:rsidR="005A28C1" w:rsidRPr="00501DBA" w:rsidRDefault="005A28C1" w:rsidP="0013644D">
      <w:pPr>
        <w:pStyle w:val="ListParagraph"/>
        <w:numPr>
          <w:ilvl w:val="0"/>
          <w:numId w:val="4"/>
        </w:numPr>
        <w:spacing w:after="0"/>
        <w:rPr>
          <w:b/>
          <w:bCs/>
        </w:rPr>
      </w:pPr>
      <w:r w:rsidRPr="00501DBA">
        <w:rPr>
          <w:b/>
          <w:bCs/>
        </w:rPr>
        <w:t>DATA SECURITY</w:t>
      </w:r>
    </w:p>
    <w:p w14:paraId="44F0D05B" w14:textId="77777777" w:rsidR="00151E2D" w:rsidRDefault="00151E2D" w:rsidP="00151E2D">
      <w:pPr>
        <w:spacing w:after="0"/>
      </w:pPr>
    </w:p>
    <w:p w14:paraId="639A5A9A" w14:textId="244EB911" w:rsidR="00151E2D" w:rsidRDefault="00151E2D" w:rsidP="00151E2D">
      <w:pPr>
        <w:spacing w:after="0"/>
      </w:pPr>
      <w:r w:rsidRPr="00151E2D">
        <w:t xml:space="preserve">We employ </w:t>
      </w:r>
      <w:r w:rsidR="009A3E2B">
        <w:t>technical and organizational</w:t>
      </w:r>
      <w:r w:rsidRPr="00151E2D">
        <w:t xml:space="preserve"> security measures designed to protect the security of information submitted through the </w:t>
      </w:r>
      <w:r>
        <w:t xml:space="preserve">Site and/or the </w:t>
      </w:r>
      <w:r w:rsidRPr="00151E2D">
        <w:t xml:space="preserve">Services. </w:t>
      </w:r>
      <w:bookmarkStart w:id="6" w:name="_Hlk121214628"/>
      <w:r w:rsidRPr="00151E2D">
        <w:t xml:space="preserve">However, the security of information transmitted through the Internet can never be guaranteed. We are not responsible for any interception or interruption of any communications through the Internet or for changes to or losses of data. Users of the </w:t>
      </w:r>
      <w:r>
        <w:t xml:space="preserve">Site </w:t>
      </w:r>
      <w:r w:rsidRPr="00151E2D">
        <w:t xml:space="preserve">are responsible for maintaining the security of any password, user ID or other form of authentication involved in obtaining access to password protected or secure areas of any of our </w:t>
      </w:r>
      <w:r>
        <w:t>Site</w:t>
      </w:r>
      <w:r w:rsidRPr="00151E2D">
        <w:t xml:space="preserve">. In order to protect us, you and your data, we may suspend your use of the </w:t>
      </w:r>
      <w:r>
        <w:t>Site</w:t>
      </w:r>
      <w:r w:rsidRPr="00151E2D">
        <w:t xml:space="preserve">, without notice if any breach of security is suspected. Access to and use of password protected and/or secure areas of the </w:t>
      </w:r>
      <w:r>
        <w:t>Site</w:t>
      </w:r>
      <w:r w:rsidRPr="00151E2D">
        <w:t xml:space="preserve"> are restricted to authorized users only. Unauthorized access to such areas is prohibited.</w:t>
      </w:r>
    </w:p>
    <w:bookmarkEnd w:id="6"/>
    <w:p w14:paraId="7C7DA95D" w14:textId="77777777" w:rsidR="00151E2D" w:rsidRDefault="00151E2D" w:rsidP="00151E2D">
      <w:pPr>
        <w:spacing w:after="0"/>
      </w:pPr>
    </w:p>
    <w:p w14:paraId="1C096650" w14:textId="31C0D2A1" w:rsidR="00501DBA" w:rsidRPr="00501DBA" w:rsidRDefault="00501DBA" w:rsidP="00501DBA">
      <w:pPr>
        <w:pStyle w:val="ListParagraph"/>
        <w:numPr>
          <w:ilvl w:val="0"/>
          <w:numId w:val="4"/>
        </w:numPr>
        <w:spacing w:after="0"/>
        <w:rPr>
          <w:b/>
          <w:bCs/>
        </w:rPr>
      </w:pPr>
      <w:r w:rsidRPr="00501DBA">
        <w:rPr>
          <w:b/>
          <w:bCs/>
        </w:rPr>
        <w:t>LINKS TO OTHER WEBSITES</w:t>
      </w:r>
      <w:r w:rsidR="006C1BA1">
        <w:rPr>
          <w:b/>
          <w:bCs/>
        </w:rPr>
        <w:t xml:space="preserve"> AND ONLINE SERVICES</w:t>
      </w:r>
    </w:p>
    <w:p w14:paraId="66894D90" w14:textId="77777777" w:rsidR="00501DBA" w:rsidRDefault="00501DBA" w:rsidP="00501DBA">
      <w:pPr>
        <w:spacing w:after="0"/>
      </w:pPr>
    </w:p>
    <w:p w14:paraId="66EDC50F" w14:textId="4BD6098E" w:rsidR="00501DBA" w:rsidRDefault="00501DBA" w:rsidP="00501DBA">
      <w:pPr>
        <w:spacing w:after="0"/>
      </w:pPr>
      <w:r w:rsidRPr="00501DBA">
        <w:t xml:space="preserve">The </w:t>
      </w:r>
      <w:r>
        <w:t>Site</w:t>
      </w:r>
      <w:r w:rsidRPr="00501DBA">
        <w:t xml:space="preserve"> may contain links and widgets related to third-party websites and </w:t>
      </w:r>
      <w:r w:rsidR="006C1BA1">
        <w:t xml:space="preserve">online </w:t>
      </w:r>
      <w:r w:rsidRPr="00501DBA">
        <w:t>services, such as social networks (a “</w:t>
      </w:r>
      <w:r w:rsidRPr="006C1BA1">
        <w:rPr>
          <w:b/>
          <w:bCs/>
        </w:rPr>
        <w:t>Third-Party Service</w:t>
      </w:r>
      <w:r w:rsidRPr="00501DBA">
        <w:t>”), with which we have no affiliation. A link to or other availability of any Third</w:t>
      </w:r>
      <w:r>
        <w:t>-</w:t>
      </w:r>
      <w:r w:rsidRPr="00501DBA">
        <w:t xml:space="preserve">Party Service does not mean that we endorse </w:t>
      </w:r>
      <w:r w:rsidR="00A37C85" w:rsidRPr="00501DBA">
        <w:t>it,</w:t>
      </w:r>
      <w:r w:rsidRPr="00501DBA">
        <w:t xml:space="preserve"> or the quality or accuracy of information presented on it. If you decide to visit a Third</w:t>
      </w:r>
      <w:r>
        <w:t>-</w:t>
      </w:r>
      <w:r w:rsidRPr="00501DBA">
        <w:t xml:space="preserve">Party Service, you are subject to the </w:t>
      </w:r>
      <w:r w:rsidR="009A3E2B">
        <w:t>p</w:t>
      </w:r>
      <w:r w:rsidR="00BB117C">
        <w:t xml:space="preserve">rivacy </w:t>
      </w:r>
      <w:r w:rsidR="009A3E2B">
        <w:t>n</w:t>
      </w:r>
      <w:r w:rsidR="00BB117C">
        <w:t>otice</w:t>
      </w:r>
      <w:r w:rsidR="009A3E2B">
        <w:t>s</w:t>
      </w:r>
      <w:r w:rsidRPr="00501DBA">
        <w:t xml:space="preserve"> and practices of the third party that operates the Third</w:t>
      </w:r>
      <w:r>
        <w:t>-</w:t>
      </w:r>
      <w:r w:rsidRPr="00501DBA">
        <w:t xml:space="preserve">Party Service and not this </w:t>
      </w:r>
      <w:r w:rsidR="00BB117C">
        <w:t>Privacy Notice</w:t>
      </w:r>
      <w:r w:rsidRPr="00501DBA">
        <w:t>. We encourage you to carefully review the legal and privacy notices of all other digital services that you visit.</w:t>
      </w:r>
    </w:p>
    <w:p w14:paraId="6270D98E" w14:textId="77777777" w:rsidR="00501DBA" w:rsidRDefault="00501DBA" w:rsidP="00501DBA">
      <w:pPr>
        <w:spacing w:after="0"/>
      </w:pPr>
    </w:p>
    <w:p w14:paraId="3589088D" w14:textId="55240957" w:rsidR="005A28C1" w:rsidRPr="00255058" w:rsidRDefault="005A28C1" w:rsidP="0013644D">
      <w:pPr>
        <w:pStyle w:val="ListParagraph"/>
        <w:numPr>
          <w:ilvl w:val="0"/>
          <w:numId w:val="4"/>
        </w:numPr>
        <w:spacing w:after="0"/>
        <w:rPr>
          <w:b/>
          <w:bCs/>
        </w:rPr>
      </w:pPr>
      <w:r w:rsidRPr="00255058">
        <w:rPr>
          <w:b/>
          <w:bCs/>
        </w:rPr>
        <w:lastRenderedPageBreak/>
        <w:t xml:space="preserve">EFFECTIVE DATE AND CHANGES TO </w:t>
      </w:r>
      <w:r w:rsidR="00BB117C">
        <w:rPr>
          <w:b/>
          <w:bCs/>
        </w:rPr>
        <w:t>PRIVACY NOTICE</w:t>
      </w:r>
      <w:r w:rsidRPr="00255058">
        <w:rPr>
          <w:b/>
          <w:bCs/>
        </w:rPr>
        <w:t> </w:t>
      </w:r>
    </w:p>
    <w:p w14:paraId="3C657F8C" w14:textId="77777777" w:rsidR="0055786C" w:rsidRDefault="0055786C" w:rsidP="005A28C1">
      <w:pPr>
        <w:spacing w:after="0"/>
      </w:pPr>
    </w:p>
    <w:p w14:paraId="05DDF99E" w14:textId="5FE669D2" w:rsidR="00203BDC" w:rsidRDefault="005A28C1" w:rsidP="00203BDC">
      <w:pPr>
        <w:spacing w:after="0"/>
      </w:pPr>
      <w:r w:rsidRPr="005A28C1">
        <w:t xml:space="preserve">The Effective Date of this </w:t>
      </w:r>
      <w:r w:rsidR="00BB117C">
        <w:t>Privacy Notice</w:t>
      </w:r>
      <w:r w:rsidRPr="005A28C1">
        <w:t xml:space="preserve"> is set forth at the top of this webpage. We may change this </w:t>
      </w:r>
      <w:r w:rsidR="00BB117C">
        <w:t>Privacy Notice</w:t>
      </w:r>
      <w:r w:rsidRPr="005A28C1">
        <w:t xml:space="preserve"> from time to time in our discretion. Such changes to the </w:t>
      </w:r>
      <w:r w:rsidR="00BB117C">
        <w:t>Privacy Notice</w:t>
      </w:r>
      <w:r w:rsidRPr="005A28C1">
        <w:t xml:space="preserve"> may be required to reflect enhancements to our Site and may therefore affect the collection, retention and use of personal </w:t>
      </w:r>
      <w:r>
        <w:t>data</w:t>
      </w:r>
      <w:r w:rsidRPr="005A28C1">
        <w:t xml:space="preserve">. Changes will be posted to this webpage. We encourage you to return to this webpage frequently so that you are aware of our current privacy practices. The amended </w:t>
      </w:r>
      <w:r w:rsidR="00BB117C">
        <w:t>Privacy Notice</w:t>
      </w:r>
      <w:r w:rsidRPr="005A28C1">
        <w:t xml:space="preserve"> supersedes all previous versions.</w:t>
      </w:r>
    </w:p>
    <w:sectPr w:rsidR="00203B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lank Rome LLP" w:date="2022-12-06T09:15:00Z" w:initials="BR">
    <w:p w14:paraId="7A30782A" w14:textId="77777777" w:rsidR="00D524CB" w:rsidRDefault="00D524CB">
      <w:pPr>
        <w:pStyle w:val="CommentText"/>
      </w:pPr>
      <w:r>
        <w:rPr>
          <w:rStyle w:val="CommentReference"/>
        </w:rPr>
        <w:annotationRef/>
      </w:r>
      <w:r>
        <w:t>Please hyperlink to the cookie preference tool.</w:t>
      </w:r>
      <w:r w:rsidR="000F76D4">
        <w:t xml:space="preserve"> </w:t>
      </w:r>
    </w:p>
    <w:p w14:paraId="0E8CFBC1" w14:textId="77777777" w:rsidR="000F76D4" w:rsidRDefault="000F76D4">
      <w:pPr>
        <w:pStyle w:val="CommentText"/>
      </w:pPr>
    </w:p>
    <w:p w14:paraId="32A423EE" w14:textId="1D5FB9CA" w:rsidR="000F76D4" w:rsidRDefault="000F76D4">
      <w:pPr>
        <w:pStyle w:val="CommentText"/>
      </w:pPr>
      <w:r>
        <w:t xml:space="preserve">Under the EU e-Privacy Directive and Similar laws in Europe, consent is required before placing a cookie on a user’s browser or device. A cookie management tool that allows users to select which cookies they are willing to accept or not is common practice in Europe, but is not required. Reference to a tool is optional but obtaining consent from users before placing cookies is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423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6B8" w16cex:dateUtc="2022-12-06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423EE" w16cid:durableId="273986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C80A" w14:textId="77777777" w:rsidR="00F41931" w:rsidRDefault="00F41931" w:rsidP="004D280A">
      <w:pPr>
        <w:spacing w:after="0" w:line="240" w:lineRule="auto"/>
      </w:pPr>
      <w:r>
        <w:separator/>
      </w:r>
    </w:p>
  </w:endnote>
  <w:endnote w:type="continuationSeparator" w:id="0">
    <w:p w14:paraId="67A6FDB0" w14:textId="77777777" w:rsidR="00F41931" w:rsidRDefault="00F41931" w:rsidP="004D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5365" w14:textId="77777777" w:rsidR="00F41931" w:rsidRDefault="00F41931" w:rsidP="004D280A">
      <w:pPr>
        <w:spacing w:after="0" w:line="240" w:lineRule="auto"/>
      </w:pPr>
      <w:r>
        <w:separator/>
      </w:r>
    </w:p>
  </w:footnote>
  <w:footnote w:type="continuationSeparator" w:id="0">
    <w:p w14:paraId="3487C7C4" w14:textId="77777777" w:rsidR="00F41931" w:rsidRDefault="00F41931" w:rsidP="004D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3277"/>
    <w:multiLevelType w:val="hybridMultilevel"/>
    <w:tmpl w:val="7610C5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 w15:restartNumberingAfterBreak="0">
    <w:nsid w:val="219F05A3"/>
    <w:multiLevelType w:val="hybridMultilevel"/>
    <w:tmpl w:val="D552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31306"/>
    <w:multiLevelType w:val="hybridMultilevel"/>
    <w:tmpl w:val="F68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5123F"/>
    <w:multiLevelType w:val="hybridMultilevel"/>
    <w:tmpl w:val="48E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4259B"/>
    <w:multiLevelType w:val="multilevel"/>
    <w:tmpl w:val="D98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57E13"/>
    <w:multiLevelType w:val="hybridMultilevel"/>
    <w:tmpl w:val="FE824F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F717A"/>
    <w:multiLevelType w:val="hybridMultilevel"/>
    <w:tmpl w:val="294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A2187"/>
    <w:multiLevelType w:val="hybridMultilevel"/>
    <w:tmpl w:val="BC1E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4E4A"/>
    <w:multiLevelType w:val="hybridMultilevel"/>
    <w:tmpl w:val="5D7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C4551"/>
    <w:multiLevelType w:val="hybridMultilevel"/>
    <w:tmpl w:val="629A218E"/>
    <w:lvl w:ilvl="0" w:tplc="C2EC88B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317B8"/>
    <w:multiLevelType w:val="hybridMultilevel"/>
    <w:tmpl w:val="41EC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2243C"/>
    <w:multiLevelType w:val="hybridMultilevel"/>
    <w:tmpl w:val="BAAA9B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C1587"/>
    <w:multiLevelType w:val="multilevel"/>
    <w:tmpl w:val="362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80B9B"/>
    <w:multiLevelType w:val="hybridMultilevel"/>
    <w:tmpl w:val="E070B42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706A70A1"/>
    <w:multiLevelType w:val="hybridMultilevel"/>
    <w:tmpl w:val="65C22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395807">
    <w:abstractNumId w:val="12"/>
  </w:num>
  <w:num w:numId="2" w16cid:durableId="1541284720">
    <w:abstractNumId w:val="14"/>
  </w:num>
  <w:num w:numId="3" w16cid:durableId="2033995893">
    <w:abstractNumId w:val="10"/>
  </w:num>
  <w:num w:numId="4" w16cid:durableId="1632009557">
    <w:abstractNumId w:val="9"/>
  </w:num>
  <w:num w:numId="5" w16cid:durableId="11684159">
    <w:abstractNumId w:val="13"/>
  </w:num>
  <w:num w:numId="6" w16cid:durableId="1286156681">
    <w:abstractNumId w:val="2"/>
  </w:num>
  <w:num w:numId="7" w16cid:durableId="844978251">
    <w:abstractNumId w:val="3"/>
  </w:num>
  <w:num w:numId="8" w16cid:durableId="2039424206">
    <w:abstractNumId w:val="4"/>
  </w:num>
  <w:num w:numId="9" w16cid:durableId="2111116849">
    <w:abstractNumId w:val="7"/>
  </w:num>
  <w:num w:numId="10" w16cid:durableId="408891317">
    <w:abstractNumId w:val="1"/>
  </w:num>
  <w:num w:numId="11" w16cid:durableId="366226548">
    <w:abstractNumId w:val="0"/>
  </w:num>
  <w:num w:numId="12" w16cid:durableId="2094545621">
    <w:abstractNumId w:val="8"/>
  </w:num>
  <w:num w:numId="13" w16cid:durableId="1721634153">
    <w:abstractNumId w:val="5"/>
  </w:num>
  <w:num w:numId="14" w16cid:durableId="637538703">
    <w:abstractNumId w:val="11"/>
  </w:num>
  <w:num w:numId="15" w16cid:durableId="19672689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k Rome LLP">
    <w15:presenceInfo w15:providerId="None" w15:userId="Blank Rome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62"/>
    <w:docVar w:name="SWDocIDLocation" w:val="1"/>
  </w:docVars>
  <w:rsids>
    <w:rsidRoot w:val="004B49AB"/>
    <w:rsid w:val="00031F01"/>
    <w:rsid w:val="00033BA0"/>
    <w:rsid w:val="0003586F"/>
    <w:rsid w:val="0005704A"/>
    <w:rsid w:val="000577F6"/>
    <w:rsid w:val="00073FD4"/>
    <w:rsid w:val="0008311C"/>
    <w:rsid w:val="000907F6"/>
    <w:rsid w:val="000951DA"/>
    <w:rsid w:val="000A14AA"/>
    <w:rsid w:val="000B3AC3"/>
    <w:rsid w:val="000C6808"/>
    <w:rsid w:val="000D102E"/>
    <w:rsid w:val="000D4B74"/>
    <w:rsid w:val="000E696C"/>
    <w:rsid w:val="000E7ABD"/>
    <w:rsid w:val="000F76D4"/>
    <w:rsid w:val="001037BE"/>
    <w:rsid w:val="0010745A"/>
    <w:rsid w:val="00121DAF"/>
    <w:rsid w:val="001244E1"/>
    <w:rsid w:val="00125913"/>
    <w:rsid w:val="00125F77"/>
    <w:rsid w:val="00126A50"/>
    <w:rsid w:val="00131709"/>
    <w:rsid w:val="0013644D"/>
    <w:rsid w:val="00151E2D"/>
    <w:rsid w:val="00152907"/>
    <w:rsid w:val="00164A38"/>
    <w:rsid w:val="0017226A"/>
    <w:rsid w:val="001B6F7A"/>
    <w:rsid w:val="001C6F3B"/>
    <w:rsid w:val="001D0638"/>
    <w:rsid w:val="001D2E55"/>
    <w:rsid w:val="001E149E"/>
    <w:rsid w:val="001E1ACC"/>
    <w:rsid w:val="001E2E53"/>
    <w:rsid w:val="001F14EE"/>
    <w:rsid w:val="002008D8"/>
    <w:rsid w:val="00203BDC"/>
    <w:rsid w:val="00210CC3"/>
    <w:rsid w:val="00212718"/>
    <w:rsid w:val="002136E8"/>
    <w:rsid w:val="0022599C"/>
    <w:rsid w:val="00231714"/>
    <w:rsid w:val="00235CE2"/>
    <w:rsid w:val="00242E7D"/>
    <w:rsid w:val="00246BFA"/>
    <w:rsid w:val="00254994"/>
    <w:rsid w:val="00255058"/>
    <w:rsid w:val="002610E3"/>
    <w:rsid w:val="00267BAB"/>
    <w:rsid w:val="00273DC1"/>
    <w:rsid w:val="00282AF7"/>
    <w:rsid w:val="00297BFB"/>
    <w:rsid w:val="002A66E7"/>
    <w:rsid w:val="002B4EC8"/>
    <w:rsid w:val="002C1F53"/>
    <w:rsid w:val="002E2C88"/>
    <w:rsid w:val="002F44D1"/>
    <w:rsid w:val="003029BE"/>
    <w:rsid w:val="003052B8"/>
    <w:rsid w:val="0030728B"/>
    <w:rsid w:val="0032572C"/>
    <w:rsid w:val="003416AF"/>
    <w:rsid w:val="00355E97"/>
    <w:rsid w:val="00364BE5"/>
    <w:rsid w:val="00371A38"/>
    <w:rsid w:val="00381C8B"/>
    <w:rsid w:val="00384ECB"/>
    <w:rsid w:val="00392E2E"/>
    <w:rsid w:val="00393304"/>
    <w:rsid w:val="00396307"/>
    <w:rsid w:val="003A2C9F"/>
    <w:rsid w:val="003D7D70"/>
    <w:rsid w:val="00405828"/>
    <w:rsid w:val="00413970"/>
    <w:rsid w:val="00430043"/>
    <w:rsid w:val="00454369"/>
    <w:rsid w:val="004564BA"/>
    <w:rsid w:val="004663BD"/>
    <w:rsid w:val="00471EF2"/>
    <w:rsid w:val="0048219F"/>
    <w:rsid w:val="00493D98"/>
    <w:rsid w:val="004A1785"/>
    <w:rsid w:val="004B433F"/>
    <w:rsid w:val="004B49AB"/>
    <w:rsid w:val="004C422D"/>
    <w:rsid w:val="004D280A"/>
    <w:rsid w:val="004F3AC9"/>
    <w:rsid w:val="00501DBA"/>
    <w:rsid w:val="00502783"/>
    <w:rsid w:val="00520CFC"/>
    <w:rsid w:val="00530532"/>
    <w:rsid w:val="005555DD"/>
    <w:rsid w:val="0055786C"/>
    <w:rsid w:val="005637F8"/>
    <w:rsid w:val="005655DD"/>
    <w:rsid w:val="00566D5B"/>
    <w:rsid w:val="005A1FF9"/>
    <w:rsid w:val="005A28C1"/>
    <w:rsid w:val="005A78DC"/>
    <w:rsid w:val="005B1FFD"/>
    <w:rsid w:val="005B2484"/>
    <w:rsid w:val="005D5B6B"/>
    <w:rsid w:val="005E30DF"/>
    <w:rsid w:val="005F3074"/>
    <w:rsid w:val="0060488D"/>
    <w:rsid w:val="00611780"/>
    <w:rsid w:val="006218E2"/>
    <w:rsid w:val="006271A7"/>
    <w:rsid w:val="006368F9"/>
    <w:rsid w:val="00666329"/>
    <w:rsid w:val="0067446E"/>
    <w:rsid w:val="00676449"/>
    <w:rsid w:val="00685355"/>
    <w:rsid w:val="006A246B"/>
    <w:rsid w:val="006C1BA1"/>
    <w:rsid w:val="006C2C6D"/>
    <w:rsid w:val="006C65F8"/>
    <w:rsid w:val="006C6D95"/>
    <w:rsid w:val="00706918"/>
    <w:rsid w:val="007104CD"/>
    <w:rsid w:val="00720003"/>
    <w:rsid w:val="00720F8B"/>
    <w:rsid w:val="00724B31"/>
    <w:rsid w:val="0073313A"/>
    <w:rsid w:val="007345DF"/>
    <w:rsid w:val="00740987"/>
    <w:rsid w:val="00743276"/>
    <w:rsid w:val="0074490E"/>
    <w:rsid w:val="00747D73"/>
    <w:rsid w:val="00784564"/>
    <w:rsid w:val="007916A1"/>
    <w:rsid w:val="007A4180"/>
    <w:rsid w:val="007A6B00"/>
    <w:rsid w:val="007B3AA5"/>
    <w:rsid w:val="007C7717"/>
    <w:rsid w:val="007D7663"/>
    <w:rsid w:val="007E707E"/>
    <w:rsid w:val="007E7430"/>
    <w:rsid w:val="007F0EF0"/>
    <w:rsid w:val="007F77E2"/>
    <w:rsid w:val="00803C96"/>
    <w:rsid w:val="00825E78"/>
    <w:rsid w:val="00830EE2"/>
    <w:rsid w:val="00840E38"/>
    <w:rsid w:val="00863D8D"/>
    <w:rsid w:val="008657F4"/>
    <w:rsid w:val="00883042"/>
    <w:rsid w:val="00892382"/>
    <w:rsid w:val="008975DA"/>
    <w:rsid w:val="008A123B"/>
    <w:rsid w:val="008A2F8A"/>
    <w:rsid w:val="008C4112"/>
    <w:rsid w:val="008C7F97"/>
    <w:rsid w:val="008E4178"/>
    <w:rsid w:val="008F0971"/>
    <w:rsid w:val="008F75F6"/>
    <w:rsid w:val="00905535"/>
    <w:rsid w:val="009234C0"/>
    <w:rsid w:val="00924D98"/>
    <w:rsid w:val="00926795"/>
    <w:rsid w:val="0094026A"/>
    <w:rsid w:val="00943A5A"/>
    <w:rsid w:val="00951893"/>
    <w:rsid w:val="00953A6C"/>
    <w:rsid w:val="00976D50"/>
    <w:rsid w:val="00991219"/>
    <w:rsid w:val="009A3E2B"/>
    <w:rsid w:val="009B7DD9"/>
    <w:rsid w:val="009E32D8"/>
    <w:rsid w:val="009F0640"/>
    <w:rsid w:val="009F12A7"/>
    <w:rsid w:val="00A15DDB"/>
    <w:rsid w:val="00A37C85"/>
    <w:rsid w:val="00A453A0"/>
    <w:rsid w:val="00A47C4C"/>
    <w:rsid w:val="00A76662"/>
    <w:rsid w:val="00A81643"/>
    <w:rsid w:val="00A85DBE"/>
    <w:rsid w:val="00AA7D96"/>
    <w:rsid w:val="00AD18D8"/>
    <w:rsid w:val="00AD1EE9"/>
    <w:rsid w:val="00AD6867"/>
    <w:rsid w:val="00AD68F2"/>
    <w:rsid w:val="00AF021D"/>
    <w:rsid w:val="00AF1A91"/>
    <w:rsid w:val="00B0109A"/>
    <w:rsid w:val="00B161FB"/>
    <w:rsid w:val="00B219A9"/>
    <w:rsid w:val="00B2595F"/>
    <w:rsid w:val="00B312BC"/>
    <w:rsid w:val="00B67497"/>
    <w:rsid w:val="00B87AA9"/>
    <w:rsid w:val="00B912C0"/>
    <w:rsid w:val="00B95FAF"/>
    <w:rsid w:val="00BB117C"/>
    <w:rsid w:val="00BB5BF0"/>
    <w:rsid w:val="00BB6B3F"/>
    <w:rsid w:val="00BE7C24"/>
    <w:rsid w:val="00BF1FFA"/>
    <w:rsid w:val="00C0438A"/>
    <w:rsid w:val="00C0573F"/>
    <w:rsid w:val="00C06D58"/>
    <w:rsid w:val="00C11C33"/>
    <w:rsid w:val="00C268E2"/>
    <w:rsid w:val="00C31B2C"/>
    <w:rsid w:val="00C40041"/>
    <w:rsid w:val="00C40830"/>
    <w:rsid w:val="00C42EE0"/>
    <w:rsid w:val="00C4732D"/>
    <w:rsid w:val="00C51FAF"/>
    <w:rsid w:val="00C64D1C"/>
    <w:rsid w:val="00C75C0B"/>
    <w:rsid w:val="00C84172"/>
    <w:rsid w:val="00CB5494"/>
    <w:rsid w:val="00CC049D"/>
    <w:rsid w:val="00CC0545"/>
    <w:rsid w:val="00CD0169"/>
    <w:rsid w:val="00CE53D1"/>
    <w:rsid w:val="00CF0856"/>
    <w:rsid w:val="00D12F0C"/>
    <w:rsid w:val="00D152A3"/>
    <w:rsid w:val="00D22CE6"/>
    <w:rsid w:val="00D524CB"/>
    <w:rsid w:val="00D62188"/>
    <w:rsid w:val="00D63CDD"/>
    <w:rsid w:val="00D84F25"/>
    <w:rsid w:val="00DA1771"/>
    <w:rsid w:val="00DA1A6E"/>
    <w:rsid w:val="00E10542"/>
    <w:rsid w:val="00E16277"/>
    <w:rsid w:val="00E225CD"/>
    <w:rsid w:val="00E4236C"/>
    <w:rsid w:val="00E53CF6"/>
    <w:rsid w:val="00E81114"/>
    <w:rsid w:val="00E8337B"/>
    <w:rsid w:val="00E92CA5"/>
    <w:rsid w:val="00EA0675"/>
    <w:rsid w:val="00EB1627"/>
    <w:rsid w:val="00EE03AB"/>
    <w:rsid w:val="00EE1E37"/>
    <w:rsid w:val="00EF1EBC"/>
    <w:rsid w:val="00F41931"/>
    <w:rsid w:val="00F46CE0"/>
    <w:rsid w:val="00F561AF"/>
    <w:rsid w:val="00F6485A"/>
    <w:rsid w:val="00F77EA4"/>
    <w:rsid w:val="00F80038"/>
    <w:rsid w:val="00FA01BA"/>
    <w:rsid w:val="00FD2071"/>
    <w:rsid w:val="00FE4C8A"/>
    <w:rsid w:val="00FE5A26"/>
    <w:rsid w:val="00FE6DF3"/>
    <w:rsid w:val="00FE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89F9F"/>
  <w15:chartTrackingRefBased/>
  <w15:docId w15:val="{D5F5D33F-1518-4A29-A845-B8101977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Pr>
      <w:rFonts w:ascii="Times New Roman" w:hAnsi="Times New Roman"/>
      <w:sz w:val="24"/>
    </w:rPr>
  </w:style>
  <w:style w:type="paragraph" w:styleId="Heading1">
    <w:name w:val="heading 1"/>
    <w:basedOn w:val="Normal"/>
    <w:next w:val="Normal"/>
    <w:link w:val="Heading1Char"/>
    <w:uiPriority w:val="1"/>
    <w:qFormat/>
    <w:pPr>
      <w:keepNext/>
      <w:keepLines/>
      <w:spacing w:after="240" w:line="240" w:lineRule="auto"/>
      <w:outlineLvl w:val="0"/>
    </w:pPr>
    <w:rPr>
      <w:rFonts w:eastAsiaTheme="majorEastAsia" w:cstheme="majorBidi"/>
      <w:color w:val="000000" w:themeColor="text1"/>
      <w:szCs w:val="32"/>
    </w:rPr>
  </w:style>
  <w:style w:type="paragraph" w:styleId="Heading2">
    <w:name w:val="heading 2"/>
    <w:basedOn w:val="Normal"/>
    <w:next w:val="Normal"/>
    <w:link w:val="Heading2Char"/>
    <w:uiPriority w:val="1"/>
    <w:qFormat/>
    <w:pPr>
      <w:keepNext/>
      <w:keepLines/>
      <w:spacing w:after="240" w:line="240"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1"/>
    <w:qFormat/>
    <w:pPr>
      <w:keepNext/>
      <w:keepLines/>
      <w:spacing w:after="240" w:line="240" w:lineRule="auto"/>
      <w:outlineLvl w:val="2"/>
    </w:pPr>
    <w:rPr>
      <w:rFonts w:eastAsiaTheme="majorEastAsia" w:cstheme="majorBidi"/>
      <w:szCs w:val="24"/>
    </w:rPr>
  </w:style>
  <w:style w:type="paragraph" w:styleId="Heading4">
    <w:name w:val="heading 4"/>
    <w:basedOn w:val="Normal"/>
    <w:next w:val="Normal"/>
    <w:link w:val="Heading4Char"/>
    <w:uiPriority w:val="1"/>
    <w:qFormat/>
    <w:pPr>
      <w:keepNext/>
      <w:keepLines/>
      <w:spacing w:after="240" w:line="240" w:lineRule="auto"/>
      <w:outlineLvl w:val="3"/>
    </w:pPr>
    <w:rPr>
      <w:rFonts w:eastAsiaTheme="majorEastAsia" w:cstheme="majorBidi"/>
      <w:i/>
      <w:iCs/>
    </w:rPr>
  </w:style>
  <w:style w:type="paragraph" w:styleId="Heading5">
    <w:name w:val="heading 5"/>
    <w:basedOn w:val="Normal"/>
    <w:next w:val="Normal"/>
    <w:link w:val="Heading5Char"/>
    <w:uiPriority w:val="1"/>
    <w:qFormat/>
    <w:pPr>
      <w:keepNext/>
      <w:keepLines/>
      <w:spacing w:after="240" w:line="240" w:lineRule="auto"/>
      <w:outlineLvl w:val="4"/>
    </w:pPr>
    <w:rPr>
      <w:rFonts w:eastAsiaTheme="majorEastAsia" w:cstheme="majorBidi"/>
    </w:rPr>
  </w:style>
  <w:style w:type="paragraph" w:styleId="Heading6">
    <w:name w:val="heading 6"/>
    <w:basedOn w:val="Normal"/>
    <w:next w:val="Normal"/>
    <w:link w:val="Heading6Char"/>
    <w:uiPriority w:val="1"/>
    <w:qFormat/>
    <w:pPr>
      <w:keepNext/>
      <w:keepLines/>
      <w:spacing w:after="240" w:line="240" w:lineRule="auto"/>
      <w:outlineLvl w:val="5"/>
    </w:pPr>
    <w:rPr>
      <w:rFonts w:eastAsiaTheme="majorEastAsia" w:cstheme="majorBidi"/>
    </w:rPr>
  </w:style>
  <w:style w:type="paragraph" w:styleId="Heading7">
    <w:name w:val="heading 7"/>
    <w:basedOn w:val="Normal"/>
    <w:next w:val="Normal"/>
    <w:link w:val="Heading7Char"/>
    <w:uiPriority w:val="1"/>
    <w:qFormat/>
    <w:pPr>
      <w:keepNext/>
      <w:keepLines/>
      <w:spacing w:after="240" w:line="240" w:lineRule="auto"/>
      <w:outlineLvl w:val="6"/>
    </w:pPr>
    <w:rPr>
      <w:rFonts w:eastAsiaTheme="majorEastAsia" w:cstheme="majorBidi"/>
      <w:i/>
      <w:iCs/>
    </w:rPr>
  </w:style>
  <w:style w:type="paragraph" w:styleId="Heading8">
    <w:name w:val="heading 8"/>
    <w:basedOn w:val="Normal"/>
    <w:next w:val="Normal"/>
    <w:link w:val="Heading8Char"/>
    <w:uiPriority w:val="1"/>
    <w:qFormat/>
    <w:pPr>
      <w:keepNext/>
      <w:keepLines/>
      <w:spacing w:after="240" w:line="240" w:lineRule="auto"/>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1"/>
    <w:qFormat/>
    <w:pPr>
      <w:keepNext/>
      <w:keepLines/>
      <w:spacing w:after="240" w:line="240" w:lineRule="auto"/>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1"/>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1"/>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1"/>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1"/>
    <w:rPr>
      <w:rFonts w:ascii="Times New Roman" w:eastAsiaTheme="majorEastAsia" w:hAnsi="Times New Roman" w:cstheme="majorBidi"/>
      <w:sz w:val="24"/>
    </w:rPr>
  </w:style>
  <w:style w:type="character" w:customStyle="1" w:styleId="Heading6Char">
    <w:name w:val="Heading 6 Char"/>
    <w:basedOn w:val="DefaultParagraphFont"/>
    <w:link w:val="Heading6"/>
    <w:uiPriority w:val="1"/>
    <w:rPr>
      <w:rFonts w:ascii="Times New Roman" w:eastAsiaTheme="majorEastAsia" w:hAnsi="Times New Roman" w:cstheme="majorBidi"/>
      <w:sz w:val="24"/>
    </w:rPr>
  </w:style>
  <w:style w:type="character" w:customStyle="1" w:styleId="Heading7Char">
    <w:name w:val="Heading 7 Char"/>
    <w:basedOn w:val="DefaultParagraphFont"/>
    <w:link w:val="Heading7"/>
    <w:uiPriority w:val="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1"/>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1"/>
    <w:rPr>
      <w:rFonts w:ascii="Times New Roman" w:eastAsiaTheme="majorEastAsia" w:hAnsi="Times New Roman" w:cstheme="majorBidi"/>
      <w:i/>
      <w:iCs/>
      <w:color w:val="272727" w:themeColor="text1" w:themeTint="D8"/>
      <w:sz w:val="24"/>
      <w:szCs w:val="21"/>
    </w:rPr>
  </w:style>
  <w:style w:type="paragraph" w:styleId="BodyText">
    <w:name w:val="Body Text"/>
    <w:basedOn w:val="Normal"/>
    <w:link w:val="BodyTextChar"/>
    <w:qFormat/>
    <w:pPr>
      <w:spacing w:after="240" w:line="240" w:lineRule="auto"/>
    </w:pPr>
  </w:style>
  <w:style w:type="character" w:customStyle="1" w:styleId="BodyTextChar">
    <w:name w:val="Body Text Char"/>
    <w:basedOn w:val="DefaultParagraphFont"/>
    <w:link w:val="BodyText"/>
    <w:rPr>
      <w:rFonts w:ascii="Times New Roman" w:hAnsi="Times New Roman"/>
      <w:sz w:val="24"/>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rPr>
  </w:style>
  <w:style w:type="paragraph" w:styleId="Title">
    <w:name w:val="Title"/>
    <w:basedOn w:val="Normal"/>
    <w:next w:val="Normal"/>
    <w:link w:val="TitleChar"/>
    <w:uiPriority w:val="2"/>
    <w:qFormat/>
    <w:pPr>
      <w:spacing w:after="240" w:line="240" w:lineRule="auto"/>
      <w:contextualSpacing/>
      <w:jc w:val="center"/>
    </w:pPr>
    <w:rPr>
      <w:rFonts w:ascii="Times New Roman Bold" w:eastAsiaTheme="majorEastAsia" w:hAnsi="Times New Roman Bold" w:cstheme="majorBidi"/>
      <w:b/>
      <w:spacing w:val="-10"/>
      <w:kern w:val="28"/>
      <w:szCs w:val="56"/>
    </w:rPr>
  </w:style>
  <w:style w:type="character" w:customStyle="1" w:styleId="TitleChar">
    <w:name w:val="Title Char"/>
    <w:basedOn w:val="DefaultParagraphFont"/>
    <w:link w:val="Title"/>
    <w:uiPriority w:val="2"/>
    <w:rPr>
      <w:rFonts w:ascii="Times New Roman Bold" w:eastAsiaTheme="majorEastAsia" w:hAnsi="Times New Roman Bold" w:cstheme="majorBidi"/>
      <w:b/>
      <w:spacing w:val="-10"/>
      <w:kern w:val="28"/>
      <w:sz w:val="24"/>
      <w:szCs w:val="56"/>
    </w:rPr>
  </w:style>
  <w:style w:type="paragraph" w:styleId="Quote">
    <w:name w:val="Quote"/>
    <w:basedOn w:val="Normal"/>
    <w:next w:val="Normal"/>
    <w:link w:val="QuoteChar"/>
    <w:uiPriority w:val="29"/>
    <w:qFormat/>
    <w:pPr>
      <w:spacing w:after="240" w:line="240" w:lineRule="auto"/>
      <w:ind w:left="720" w:right="720"/>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rPr>
  </w:style>
  <w:style w:type="paragraph" w:styleId="ListParagraph">
    <w:name w:val="List Paragraph"/>
    <w:basedOn w:val="Normal"/>
    <w:uiPriority w:val="34"/>
    <w:qFormat/>
    <w:pPr>
      <w:spacing w:after="240" w:line="240" w:lineRule="auto"/>
      <w:ind w:left="720"/>
      <w:contextualSpacing/>
    </w:pPr>
  </w:style>
  <w:style w:type="paragraph" w:styleId="Subtitle">
    <w:name w:val="Subtitle"/>
    <w:basedOn w:val="Normal"/>
    <w:next w:val="Normal"/>
    <w:link w:val="SubtitleChar"/>
    <w:uiPriority w:val="3"/>
    <w:qFormat/>
    <w:pPr>
      <w:numPr>
        <w:ilvl w:val="1"/>
      </w:numPr>
    </w:pPr>
    <w:rPr>
      <w:rFonts w:eastAsiaTheme="minorEastAsia"/>
      <w:color w:val="5A5A5A" w:themeColor="text1" w:themeTint="A5"/>
      <w:spacing w:val="15"/>
      <w:u w:val="single"/>
    </w:rPr>
  </w:style>
  <w:style w:type="character" w:customStyle="1" w:styleId="SubtitleChar">
    <w:name w:val="Subtitle Char"/>
    <w:basedOn w:val="DefaultParagraphFont"/>
    <w:link w:val="Subtitle"/>
    <w:uiPriority w:val="3"/>
    <w:rPr>
      <w:rFonts w:ascii="Times New Roman" w:eastAsiaTheme="minorEastAsia" w:hAnsi="Times New Roman"/>
      <w:color w:val="5A5A5A" w:themeColor="text1" w:themeTint="A5"/>
      <w:spacing w:val="15"/>
      <w:sz w:val="24"/>
      <w:u w:val="single"/>
    </w:rPr>
  </w:style>
  <w:style w:type="paragraph" w:styleId="BlockText">
    <w:name w:val="Block Text"/>
    <w:basedOn w:val="Normal"/>
    <w:uiPriority w:val="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240" w:line="240" w:lineRule="auto"/>
      <w:ind w:left="720" w:right="720"/>
    </w:pPr>
    <w:rPr>
      <w:rFonts w:eastAsiaTheme="minorEastAsia"/>
      <w:iCs/>
    </w:rPr>
  </w:style>
  <w:style w:type="paragraph" w:styleId="Header">
    <w:name w:val="header"/>
    <w:basedOn w:val="Normal"/>
    <w:link w:val="HeaderChar"/>
    <w:uiPriority w:val="99"/>
    <w:unhideWhenUsed/>
    <w:rsid w:val="004D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0A"/>
    <w:rPr>
      <w:rFonts w:ascii="Times New Roman" w:hAnsi="Times New Roman"/>
      <w:sz w:val="24"/>
    </w:rPr>
  </w:style>
  <w:style w:type="paragraph" w:styleId="Footer">
    <w:name w:val="footer"/>
    <w:basedOn w:val="Normal"/>
    <w:link w:val="FooterChar"/>
    <w:uiPriority w:val="99"/>
    <w:unhideWhenUsed/>
    <w:rsid w:val="004D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0A"/>
    <w:rPr>
      <w:rFonts w:ascii="Times New Roman" w:hAnsi="Times New Roman"/>
      <w:sz w:val="24"/>
    </w:rPr>
  </w:style>
  <w:style w:type="character" w:styleId="Hyperlink">
    <w:name w:val="Hyperlink"/>
    <w:basedOn w:val="DefaultParagraphFont"/>
    <w:uiPriority w:val="99"/>
    <w:unhideWhenUsed/>
    <w:rsid w:val="006C65F8"/>
    <w:rPr>
      <w:color w:val="0563C1" w:themeColor="hyperlink"/>
      <w:u w:val="single"/>
    </w:rPr>
  </w:style>
  <w:style w:type="character" w:styleId="UnresolvedMention">
    <w:name w:val="Unresolved Mention"/>
    <w:basedOn w:val="DefaultParagraphFont"/>
    <w:uiPriority w:val="99"/>
    <w:semiHidden/>
    <w:unhideWhenUsed/>
    <w:rsid w:val="006C65F8"/>
    <w:rPr>
      <w:color w:val="605E5C"/>
      <w:shd w:val="clear" w:color="auto" w:fill="E1DFDD"/>
    </w:rPr>
  </w:style>
  <w:style w:type="character" w:styleId="CommentReference">
    <w:name w:val="annotation reference"/>
    <w:basedOn w:val="DefaultParagraphFont"/>
    <w:uiPriority w:val="99"/>
    <w:unhideWhenUsed/>
    <w:rsid w:val="00073FD4"/>
    <w:rPr>
      <w:sz w:val="16"/>
      <w:szCs w:val="16"/>
    </w:rPr>
  </w:style>
  <w:style w:type="paragraph" w:styleId="CommentText">
    <w:name w:val="annotation text"/>
    <w:basedOn w:val="Normal"/>
    <w:link w:val="CommentTextChar"/>
    <w:unhideWhenUsed/>
    <w:rsid w:val="00073FD4"/>
    <w:pPr>
      <w:spacing w:line="240" w:lineRule="auto"/>
    </w:pPr>
    <w:rPr>
      <w:sz w:val="20"/>
      <w:szCs w:val="20"/>
    </w:rPr>
  </w:style>
  <w:style w:type="character" w:customStyle="1" w:styleId="CommentTextChar">
    <w:name w:val="Comment Text Char"/>
    <w:basedOn w:val="DefaultParagraphFont"/>
    <w:link w:val="CommentText"/>
    <w:rsid w:val="00073F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3FD4"/>
    <w:rPr>
      <w:b/>
      <w:bCs/>
    </w:rPr>
  </w:style>
  <w:style w:type="character" w:customStyle="1" w:styleId="CommentSubjectChar">
    <w:name w:val="Comment Subject Char"/>
    <w:basedOn w:val="CommentTextChar"/>
    <w:link w:val="CommentSubject"/>
    <w:uiPriority w:val="99"/>
    <w:semiHidden/>
    <w:rsid w:val="00073FD4"/>
    <w:rPr>
      <w:rFonts w:ascii="Times New Roman" w:hAnsi="Times New Roman"/>
      <w:b/>
      <w:bCs/>
      <w:sz w:val="20"/>
      <w:szCs w:val="20"/>
    </w:rPr>
  </w:style>
  <w:style w:type="paragraph" w:styleId="BalloonText">
    <w:name w:val="Balloon Text"/>
    <w:basedOn w:val="Normal"/>
    <w:link w:val="BalloonTextChar"/>
    <w:uiPriority w:val="99"/>
    <w:semiHidden/>
    <w:unhideWhenUsed/>
    <w:rsid w:val="0007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D4"/>
    <w:rPr>
      <w:rFonts w:ascii="Segoe UI" w:hAnsi="Segoe UI" w:cs="Segoe UI"/>
      <w:sz w:val="18"/>
      <w:szCs w:val="18"/>
    </w:rPr>
  </w:style>
  <w:style w:type="character" w:customStyle="1" w:styleId="italic">
    <w:name w:val="italic"/>
    <w:basedOn w:val="DefaultParagraphFont"/>
    <w:rsid w:val="00A453A0"/>
  </w:style>
  <w:style w:type="character" w:customStyle="1" w:styleId="bold">
    <w:name w:val="bold"/>
    <w:basedOn w:val="DefaultParagraphFont"/>
    <w:rsid w:val="00A453A0"/>
  </w:style>
  <w:style w:type="character" w:customStyle="1" w:styleId="apple-converted-space">
    <w:name w:val="apple-converted-space"/>
    <w:basedOn w:val="DefaultParagraphFont"/>
    <w:rsid w:val="00A453A0"/>
  </w:style>
  <w:style w:type="table" w:styleId="TableGrid">
    <w:name w:val="Table Grid"/>
    <w:basedOn w:val="TableNormal"/>
    <w:uiPriority w:val="39"/>
    <w:rsid w:val="00C4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227">
      <w:bodyDiv w:val="1"/>
      <w:marLeft w:val="0"/>
      <w:marRight w:val="0"/>
      <w:marTop w:val="0"/>
      <w:marBottom w:val="0"/>
      <w:divBdr>
        <w:top w:val="none" w:sz="0" w:space="0" w:color="auto"/>
        <w:left w:val="none" w:sz="0" w:space="0" w:color="auto"/>
        <w:bottom w:val="none" w:sz="0" w:space="0" w:color="auto"/>
        <w:right w:val="none" w:sz="0" w:space="0" w:color="auto"/>
      </w:divBdr>
    </w:div>
    <w:div w:id="320432149">
      <w:bodyDiv w:val="1"/>
      <w:marLeft w:val="0"/>
      <w:marRight w:val="0"/>
      <w:marTop w:val="0"/>
      <w:marBottom w:val="0"/>
      <w:divBdr>
        <w:top w:val="none" w:sz="0" w:space="0" w:color="auto"/>
        <w:left w:val="none" w:sz="0" w:space="0" w:color="auto"/>
        <w:bottom w:val="none" w:sz="0" w:space="0" w:color="auto"/>
        <w:right w:val="none" w:sz="0" w:space="0" w:color="auto"/>
      </w:divBdr>
    </w:div>
    <w:div w:id="411125015">
      <w:bodyDiv w:val="1"/>
      <w:marLeft w:val="0"/>
      <w:marRight w:val="0"/>
      <w:marTop w:val="0"/>
      <w:marBottom w:val="0"/>
      <w:divBdr>
        <w:top w:val="none" w:sz="0" w:space="0" w:color="auto"/>
        <w:left w:val="none" w:sz="0" w:space="0" w:color="auto"/>
        <w:bottom w:val="none" w:sz="0" w:space="0" w:color="auto"/>
        <w:right w:val="none" w:sz="0" w:space="0" w:color="auto"/>
      </w:divBdr>
    </w:div>
    <w:div w:id="667829765">
      <w:bodyDiv w:val="1"/>
      <w:marLeft w:val="0"/>
      <w:marRight w:val="0"/>
      <w:marTop w:val="0"/>
      <w:marBottom w:val="0"/>
      <w:divBdr>
        <w:top w:val="none" w:sz="0" w:space="0" w:color="auto"/>
        <w:left w:val="none" w:sz="0" w:space="0" w:color="auto"/>
        <w:bottom w:val="none" w:sz="0" w:space="0" w:color="auto"/>
        <w:right w:val="none" w:sz="0" w:space="0" w:color="auto"/>
      </w:divBdr>
    </w:div>
    <w:div w:id="1215847397">
      <w:bodyDiv w:val="1"/>
      <w:marLeft w:val="0"/>
      <w:marRight w:val="0"/>
      <w:marTop w:val="0"/>
      <w:marBottom w:val="0"/>
      <w:divBdr>
        <w:top w:val="none" w:sz="0" w:space="0" w:color="auto"/>
        <w:left w:val="none" w:sz="0" w:space="0" w:color="auto"/>
        <w:bottom w:val="none" w:sz="0" w:space="0" w:color="auto"/>
        <w:right w:val="none" w:sz="0" w:space="0" w:color="auto"/>
      </w:divBdr>
    </w:div>
    <w:div w:id="1396273095">
      <w:bodyDiv w:val="1"/>
      <w:marLeft w:val="0"/>
      <w:marRight w:val="0"/>
      <w:marTop w:val="0"/>
      <w:marBottom w:val="0"/>
      <w:divBdr>
        <w:top w:val="none" w:sz="0" w:space="0" w:color="auto"/>
        <w:left w:val="none" w:sz="0" w:space="0" w:color="auto"/>
        <w:bottom w:val="none" w:sz="0" w:space="0" w:color="auto"/>
        <w:right w:val="none" w:sz="0" w:space="0" w:color="auto"/>
      </w:divBdr>
    </w:div>
    <w:div w:id="1580866814">
      <w:bodyDiv w:val="1"/>
      <w:marLeft w:val="0"/>
      <w:marRight w:val="0"/>
      <w:marTop w:val="0"/>
      <w:marBottom w:val="0"/>
      <w:divBdr>
        <w:top w:val="none" w:sz="0" w:space="0" w:color="auto"/>
        <w:left w:val="none" w:sz="0" w:space="0" w:color="auto"/>
        <w:bottom w:val="none" w:sz="0" w:space="0" w:color="auto"/>
        <w:right w:val="none" w:sz="0" w:space="0" w:color="auto"/>
      </w:divBdr>
    </w:div>
    <w:div w:id="2018730471">
      <w:bodyDiv w:val="1"/>
      <w:marLeft w:val="0"/>
      <w:marRight w:val="0"/>
      <w:marTop w:val="0"/>
      <w:marBottom w:val="0"/>
      <w:divBdr>
        <w:top w:val="none" w:sz="0" w:space="0" w:color="auto"/>
        <w:left w:val="none" w:sz="0" w:space="0" w:color="auto"/>
        <w:bottom w:val="none" w:sz="0" w:space="0" w:color="auto"/>
        <w:right w:val="none" w:sz="0" w:space="0" w:color="auto"/>
      </w:divBdr>
    </w:div>
    <w:div w:id="2062290425">
      <w:bodyDiv w:val="1"/>
      <w:marLeft w:val="0"/>
      <w:marRight w:val="0"/>
      <w:marTop w:val="0"/>
      <w:marBottom w:val="0"/>
      <w:divBdr>
        <w:top w:val="none" w:sz="0" w:space="0" w:color="auto"/>
        <w:left w:val="none" w:sz="0" w:space="0" w:color="auto"/>
        <w:bottom w:val="none" w:sz="0" w:space="0" w:color="auto"/>
        <w:right w:val="none" w:sz="0" w:space="0" w:color="auto"/>
      </w:divBdr>
    </w:div>
    <w:div w:id="21141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6309-DE38-40F7-A3A8-BE53FC2D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Rome LLP</dc:creator>
  <cp:keywords/>
  <dc:description/>
  <cp:lastModifiedBy>Arun Srinivasan</cp:lastModifiedBy>
  <cp:revision>3</cp:revision>
  <dcterms:created xsi:type="dcterms:W3CDTF">2022-12-22T23:30:00Z</dcterms:created>
  <dcterms:modified xsi:type="dcterms:W3CDTF">2023-03-08T16:59:00Z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147592.00142/130001247v.1</vt:lpwstr>
  </property>
</Properties>
</file>